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20BA2" w14:textId="77777777" w:rsidR="00E85FC9" w:rsidRDefault="00E85FC9" w:rsidP="00E85FC9">
      <w:pPr>
        <w:rPr>
          <w:rFonts w:ascii="Times New Roman" w:hAnsi="Times New Roman"/>
        </w:rPr>
      </w:pPr>
    </w:p>
    <w:p w14:paraId="31B4FF79" w14:textId="77777777" w:rsidR="00D55FFA" w:rsidRPr="00D55FFA" w:rsidRDefault="00D55FFA" w:rsidP="00D55FFA">
      <w:pPr>
        <w:jc w:val="center"/>
        <w:rPr>
          <w:rFonts w:ascii="Times New Roman" w:hAnsi="Times New Roman"/>
          <w:b/>
          <w:bCs/>
        </w:rPr>
      </w:pPr>
      <w:r w:rsidRPr="00D55FFA">
        <w:rPr>
          <w:rFonts w:ascii="Times New Roman" w:hAnsi="Times New Roman"/>
          <w:b/>
          <w:bCs/>
        </w:rPr>
        <w:t>REQUEST FOR PROPOSALS</w:t>
      </w:r>
    </w:p>
    <w:p w14:paraId="07B99296" w14:textId="77777777" w:rsidR="00D55FFA" w:rsidRDefault="00D55FFA" w:rsidP="00D55FFA">
      <w:pPr>
        <w:jc w:val="center"/>
        <w:rPr>
          <w:rFonts w:ascii="Times New Roman" w:hAnsi="Times New Roman"/>
          <w:b/>
          <w:bCs/>
        </w:rPr>
      </w:pPr>
    </w:p>
    <w:p w14:paraId="4417A43E" w14:textId="1026071C" w:rsidR="006A23FE" w:rsidRDefault="00B7185A" w:rsidP="00D55FF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Design-Build</w:t>
      </w:r>
      <w:r w:rsidR="00E13CEB">
        <w:rPr>
          <w:rFonts w:ascii="Times New Roman" w:hAnsi="Times New Roman"/>
          <w:b/>
          <w:bCs/>
        </w:rPr>
        <w:t xml:space="preserve"> </w:t>
      </w:r>
      <w:r w:rsidR="00AF122A">
        <w:rPr>
          <w:rFonts w:ascii="Times New Roman" w:hAnsi="Times New Roman"/>
          <w:b/>
          <w:bCs/>
        </w:rPr>
        <w:t xml:space="preserve">Project  -- </w:t>
      </w:r>
      <w:r w:rsidR="001B64DF">
        <w:rPr>
          <w:rFonts w:ascii="Times New Roman" w:hAnsi="Times New Roman"/>
          <w:b/>
          <w:bCs/>
        </w:rPr>
        <w:t xml:space="preserve"> </w:t>
      </w:r>
      <w:r w:rsidR="000D7916">
        <w:rPr>
          <w:rFonts w:ascii="Times New Roman" w:hAnsi="Times New Roman"/>
          <w:b/>
          <w:bCs/>
        </w:rPr>
        <w:t>Drive</w:t>
      </w:r>
      <w:r w:rsidR="00AF122A">
        <w:rPr>
          <w:rFonts w:ascii="Times New Roman" w:hAnsi="Times New Roman"/>
          <w:b/>
          <w:bCs/>
        </w:rPr>
        <w:t>-</w:t>
      </w:r>
      <w:r w:rsidR="000D7916">
        <w:rPr>
          <w:rFonts w:ascii="Times New Roman" w:hAnsi="Times New Roman"/>
          <w:b/>
          <w:bCs/>
        </w:rPr>
        <w:t>Thru</w:t>
      </w:r>
      <w:r w:rsidR="00B36F27">
        <w:rPr>
          <w:rFonts w:ascii="Times New Roman" w:hAnsi="Times New Roman"/>
          <w:b/>
          <w:bCs/>
        </w:rPr>
        <w:t xml:space="preserve"> </w:t>
      </w:r>
      <w:r w:rsidR="006A23FE">
        <w:rPr>
          <w:rFonts w:ascii="Times New Roman" w:hAnsi="Times New Roman"/>
          <w:b/>
          <w:bCs/>
        </w:rPr>
        <w:t>Window Addition</w:t>
      </w:r>
    </w:p>
    <w:p w14:paraId="31E12CA6" w14:textId="35982855" w:rsidR="006A23FE" w:rsidRDefault="007D6AC8" w:rsidP="00D55FFA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To</w:t>
      </w:r>
      <w:r w:rsidR="006A23FE">
        <w:rPr>
          <w:rFonts w:ascii="Times New Roman" w:hAnsi="Times New Roman"/>
          <w:b/>
          <w:bCs/>
        </w:rPr>
        <w:t xml:space="preserve"> Cannabis Dispensary</w:t>
      </w:r>
    </w:p>
    <w:p w14:paraId="75393EDC" w14:textId="26B6DAB2" w:rsidR="00D55FFA" w:rsidRPr="00D55FFA" w:rsidRDefault="00D55FFA" w:rsidP="00D55FFA">
      <w:pPr>
        <w:jc w:val="center"/>
        <w:rPr>
          <w:rFonts w:ascii="Times New Roman" w:hAnsi="Times New Roman"/>
          <w:b/>
          <w:bCs/>
        </w:rPr>
      </w:pPr>
    </w:p>
    <w:p w14:paraId="302D6ADE" w14:textId="77777777" w:rsidR="00D55FFA" w:rsidRDefault="00D55FFA" w:rsidP="00D55FFA">
      <w:pPr>
        <w:jc w:val="center"/>
        <w:rPr>
          <w:rFonts w:ascii="Times New Roman" w:hAnsi="Times New Roman"/>
          <w:b/>
          <w:bCs/>
        </w:rPr>
      </w:pPr>
    </w:p>
    <w:p w14:paraId="5969A4AF" w14:textId="369ADFA7" w:rsidR="00D55FFA" w:rsidRDefault="0037229E" w:rsidP="00D55FFA">
      <w:pPr>
        <w:jc w:val="center"/>
        <w:rPr>
          <w:rFonts w:ascii="Times New Roman" w:hAnsi="Times New Roman"/>
          <w:b/>
          <w:bCs/>
        </w:rPr>
      </w:pPr>
      <w:r w:rsidRPr="0000270C">
        <w:rPr>
          <w:rFonts w:ascii="Times New Roman" w:hAnsi="Times New Roman"/>
          <w:b/>
          <w:bCs/>
        </w:rPr>
        <w:t>January</w:t>
      </w:r>
      <w:r w:rsidR="00D90A95" w:rsidRPr="0000270C">
        <w:rPr>
          <w:rFonts w:ascii="Times New Roman" w:hAnsi="Times New Roman"/>
          <w:b/>
          <w:bCs/>
        </w:rPr>
        <w:t xml:space="preserve"> </w:t>
      </w:r>
      <w:r w:rsidR="004C2ABA">
        <w:rPr>
          <w:rFonts w:ascii="Times New Roman" w:hAnsi="Times New Roman"/>
          <w:b/>
          <w:bCs/>
        </w:rPr>
        <w:t>10</w:t>
      </w:r>
      <w:r w:rsidR="00D90A95" w:rsidRPr="0000270C">
        <w:rPr>
          <w:rFonts w:ascii="Times New Roman" w:hAnsi="Times New Roman"/>
          <w:b/>
          <w:bCs/>
        </w:rPr>
        <w:t>, 202</w:t>
      </w:r>
      <w:r w:rsidRPr="0000270C">
        <w:rPr>
          <w:rFonts w:ascii="Times New Roman" w:hAnsi="Times New Roman"/>
          <w:b/>
          <w:bCs/>
        </w:rPr>
        <w:t>3</w:t>
      </w:r>
    </w:p>
    <w:p w14:paraId="44DFA5D7" w14:textId="77777777" w:rsidR="00D55FFA" w:rsidRDefault="00D55FFA" w:rsidP="00D55FFA">
      <w:pPr>
        <w:jc w:val="center"/>
        <w:rPr>
          <w:rFonts w:ascii="Times New Roman" w:hAnsi="Times New Roman"/>
          <w:b/>
          <w:bCs/>
        </w:rPr>
      </w:pPr>
    </w:p>
    <w:p w14:paraId="52EA01E5" w14:textId="1CB962AB" w:rsidR="00D55FFA" w:rsidRPr="00D55FFA" w:rsidRDefault="00AF122A" w:rsidP="006A23FE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6A23FE">
        <w:rPr>
          <w:rFonts w:ascii="Times New Roman" w:hAnsi="Times New Roman"/>
          <w:bCs/>
        </w:rPr>
        <w:t xml:space="preserve">The </w:t>
      </w:r>
      <w:r w:rsidR="00D55FFA" w:rsidRPr="00D55FFA">
        <w:rPr>
          <w:rFonts w:ascii="Times New Roman" w:hAnsi="Times New Roman"/>
          <w:bCs/>
        </w:rPr>
        <w:t xml:space="preserve">Picayune Rancheria of the </w:t>
      </w:r>
      <w:r w:rsidR="00E13CEB" w:rsidRPr="00D55FFA">
        <w:rPr>
          <w:rFonts w:ascii="Times New Roman" w:hAnsi="Times New Roman"/>
          <w:bCs/>
        </w:rPr>
        <w:t>Chukchansi Indians</w:t>
      </w:r>
      <w:r w:rsidR="00D55FFA" w:rsidRPr="00D55FFA">
        <w:rPr>
          <w:rFonts w:ascii="Times New Roman" w:hAnsi="Times New Roman"/>
          <w:bCs/>
        </w:rPr>
        <w:t xml:space="preserve"> (PRCI), </w:t>
      </w:r>
      <w:r w:rsidR="000D3E97">
        <w:rPr>
          <w:rFonts w:ascii="Times New Roman" w:hAnsi="Times New Roman"/>
          <w:bCs/>
        </w:rPr>
        <w:t xml:space="preserve">a </w:t>
      </w:r>
      <w:r w:rsidR="00E13CEB" w:rsidRPr="00D55FFA">
        <w:rPr>
          <w:rFonts w:ascii="Times New Roman" w:hAnsi="Times New Roman"/>
          <w:bCs/>
        </w:rPr>
        <w:t xml:space="preserve">federally recognized </w:t>
      </w:r>
      <w:r w:rsidR="006A23FE">
        <w:rPr>
          <w:rFonts w:ascii="Times New Roman" w:hAnsi="Times New Roman"/>
          <w:bCs/>
        </w:rPr>
        <w:t xml:space="preserve">sovereign Indian </w:t>
      </w:r>
      <w:r w:rsidR="00E13CEB" w:rsidRPr="00D55FFA">
        <w:rPr>
          <w:rFonts w:ascii="Times New Roman" w:hAnsi="Times New Roman"/>
          <w:bCs/>
        </w:rPr>
        <w:t>tribe</w:t>
      </w:r>
      <w:r w:rsidR="00B70F81">
        <w:rPr>
          <w:rFonts w:ascii="Times New Roman" w:hAnsi="Times New Roman"/>
          <w:bCs/>
        </w:rPr>
        <w:t>,</w:t>
      </w:r>
      <w:r w:rsidR="00E13CEB" w:rsidRPr="00D55FFA">
        <w:rPr>
          <w:rFonts w:ascii="Times New Roman" w:hAnsi="Times New Roman"/>
          <w:bCs/>
        </w:rPr>
        <w:t xml:space="preserve"> </w:t>
      </w:r>
      <w:r w:rsidR="006A23FE">
        <w:rPr>
          <w:rFonts w:ascii="Times New Roman" w:hAnsi="Times New Roman"/>
          <w:bCs/>
        </w:rPr>
        <w:t>seeks</w:t>
      </w:r>
      <w:r w:rsidR="00E13CEB" w:rsidRPr="00D55FFA">
        <w:rPr>
          <w:rFonts w:ascii="Times New Roman" w:hAnsi="Times New Roman"/>
          <w:bCs/>
        </w:rPr>
        <w:t xml:space="preserve"> proposals</w:t>
      </w:r>
      <w:r w:rsidR="00D55FFA" w:rsidRPr="00D55FFA">
        <w:rPr>
          <w:rFonts w:ascii="Times New Roman" w:hAnsi="Times New Roman"/>
          <w:bCs/>
        </w:rPr>
        <w:t xml:space="preserve"> </w:t>
      </w:r>
      <w:r w:rsidR="00325130">
        <w:rPr>
          <w:rFonts w:ascii="Times New Roman" w:hAnsi="Times New Roman"/>
          <w:bCs/>
        </w:rPr>
        <w:t xml:space="preserve">from </w:t>
      </w:r>
      <w:r w:rsidR="00FF200D">
        <w:rPr>
          <w:rFonts w:ascii="Times New Roman" w:hAnsi="Times New Roman"/>
          <w:bCs/>
        </w:rPr>
        <w:t xml:space="preserve">qualified </w:t>
      </w:r>
      <w:r w:rsidR="00325130">
        <w:rPr>
          <w:rFonts w:ascii="Times New Roman" w:hAnsi="Times New Roman"/>
          <w:bCs/>
        </w:rPr>
        <w:t xml:space="preserve">Contractors </w:t>
      </w:r>
      <w:r w:rsidR="00D55FFA" w:rsidRPr="00D55FFA">
        <w:rPr>
          <w:rFonts w:ascii="Times New Roman" w:hAnsi="Times New Roman"/>
          <w:bCs/>
        </w:rPr>
        <w:t xml:space="preserve">for a </w:t>
      </w:r>
      <w:r w:rsidR="00B36F27">
        <w:rPr>
          <w:rFonts w:ascii="Times New Roman" w:hAnsi="Times New Roman"/>
          <w:bCs/>
        </w:rPr>
        <w:t xml:space="preserve">Design-Build </w:t>
      </w:r>
      <w:r w:rsidR="006A23FE">
        <w:rPr>
          <w:rFonts w:ascii="Times New Roman" w:hAnsi="Times New Roman"/>
          <w:bCs/>
        </w:rPr>
        <w:t xml:space="preserve">Project to add a </w:t>
      </w:r>
      <w:r w:rsidR="000D7916">
        <w:rPr>
          <w:rFonts w:ascii="Times New Roman" w:hAnsi="Times New Roman"/>
          <w:bCs/>
        </w:rPr>
        <w:t>Drive</w:t>
      </w:r>
      <w:r>
        <w:rPr>
          <w:rFonts w:ascii="Times New Roman" w:hAnsi="Times New Roman"/>
          <w:bCs/>
        </w:rPr>
        <w:t>-</w:t>
      </w:r>
      <w:r w:rsidR="000D7916">
        <w:rPr>
          <w:rFonts w:ascii="Times New Roman" w:hAnsi="Times New Roman"/>
          <w:bCs/>
        </w:rPr>
        <w:t>Thru</w:t>
      </w:r>
      <w:r w:rsidR="000D3E97">
        <w:rPr>
          <w:rFonts w:ascii="Times New Roman" w:hAnsi="Times New Roman"/>
          <w:bCs/>
        </w:rPr>
        <w:t xml:space="preserve"> </w:t>
      </w:r>
      <w:r w:rsidR="006A23FE">
        <w:rPr>
          <w:rFonts w:ascii="Times New Roman" w:hAnsi="Times New Roman"/>
          <w:bCs/>
        </w:rPr>
        <w:t xml:space="preserve">Window and related </w:t>
      </w:r>
      <w:r>
        <w:rPr>
          <w:rFonts w:ascii="Times New Roman" w:hAnsi="Times New Roman"/>
          <w:bCs/>
        </w:rPr>
        <w:t>equipment</w:t>
      </w:r>
      <w:r w:rsidR="006A23FE">
        <w:rPr>
          <w:rFonts w:ascii="Times New Roman" w:hAnsi="Times New Roman"/>
          <w:bCs/>
        </w:rPr>
        <w:t xml:space="preserve"> to an existing building located on</w:t>
      </w:r>
      <w:r w:rsidR="00D55FFA" w:rsidRPr="00D55FFA">
        <w:rPr>
          <w:rFonts w:ascii="Times New Roman" w:hAnsi="Times New Roman"/>
          <w:bCs/>
        </w:rPr>
        <w:t xml:space="preserve"> tribal </w:t>
      </w:r>
      <w:r w:rsidR="006A23FE">
        <w:rPr>
          <w:rFonts w:ascii="Times New Roman" w:hAnsi="Times New Roman"/>
          <w:bCs/>
        </w:rPr>
        <w:t xml:space="preserve">trust </w:t>
      </w:r>
      <w:r w:rsidR="00D55FFA" w:rsidRPr="00D55FFA">
        <w:rPr>
          <w:rFonts w:ascii="Times New Roman" w:hAnsi="Times New Roman"/>
          <w:bCs/>
        </w:rPr>
        <w:t xml:space="preserve">land </w:t>
      </w:r>
      <w:r w:rsidR="006A23FE">
        <w:rPr>
          <w:rFonts w:ascii="Times New Roman" w:hAnsi="Times New Roman"/>
          <w:bCs/>
        </w:rPr>
        <w:t>in</w:t>
      </w:r>
      <w:r w:rsidR="00D55FFA" w:rsidRPr="00D55FFA">
        <w:rPr>
          <w:rFonts w:ascii="Times New Roman" w:hAnsi="Times New Roman"/>
          <w:bCs/>
        </w:rPr>
        <w:t xml:space="preserve"> </w:t>
      </w:r>
      <w:r w:rsidR="00D55FFA" w:rsidRPr="000D7916">
        <w:rPr>
          <w:rFonts w:ascii="Times New Roman" w:hAnsi="Times New Roman"/>
          <w:bCs/>
        </w:rPr>
        <w:t>Coarsegold, C</w:t>
      </w:r>
      <w:r>
        <w:rPr>
          <w:rFonts w:ascii="Times New Roman" w:hAnsi="Times New Roman"/>
          <w:bCs/>
        </w:rPr>
        <w:t>alifornia.</w:t>
      </w:r>
      <w:r w:rsidR="00D55FFA" w:rsidRPr="00D55FFA">
        <w:rPr>
          <w:rFonts w:ascii="Times New Roman" w:hAnsi="Times New Roman"/>
          <w:bCs/>
        </w:rPr>
        <w:t xml:space="preserve"> </w:t>
      </w:r>
    </w:p>
    <w:p w14:paraId="3185250A" w14:textId="77777777" w:rsidR="004C2716" w:rsidRDefault="004C2716" w:rsidP="00117E21">
      <w:pPr>
        <w:jc w:val="both"/>
        <w:rPr>
          <w:rFonts w:ascii="Times New Roman" w:hAnsi="Times New Roman"/>
          <w:bCs/>
        </w:rPr>
      </w:pPr>
    </w:p>
    <w:p w14:paraId="1871BC6A" w14:textId="50D381A6" w:rsidR="000D3E97" w:rsidRDefault="00AF122A" w:rsidP="000D3E97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Project </w:t>
      </w:r>
      <w:r w:rsidR="000D3E97" w:rsidRPr="000D3E97">
        <w:rPr>
          <w:rFonts w:ascii="Times New Roman" w:hAnsi="Times New Roman"/>
          <w:b/>
          <w:bCs/>
          <w:u w:val="single"/>
        </w:rPr>
        <w:t>Scope</w:t>
      </w:r>
      <w:r w:rsidR="00275782">
        <w:rPr>
          <w:rFonts w:ascii="Times New Roman" w:hAnsi="Times New Roman"/>
          <w:b/>
          <w:bCs/>
          <w:u w:val="single"/>
        </w:rPr>
        <w:t>:</w:t>
      </w:r>
      <w:r w:rsidR="000D3E97" w:rsidRPr="000D3E97">
        <w:rPr>
          <w:rFonts w:ascii="Times New Roman" w:hAnsi="Times New Roman"/>
          <w:b/>
          <w:bCs/>
          <w:u w:val="single"/>
        </w:rPr>
        <w:t xml:space="preserve"> </w:t>
      </w:r>
    </w:p>
    <w:p w14:paraId="21858EC7" w14:textId="77777777" w:rsidR="00117E21" w:rsidRPr="000D3E97" w:rsidRDefault="00117E21" w:rsidP="000D3E97">
      <w:pPr>
        <w:rPr>
          <w:rFonts w:ascii="Times New Roman" w:hAnsi="Times New Roman"/>
          <w:b/>
          <w:bCs/>
          <w:u w:val="single"/>
        </w:rPr>
      </w:pPr>
    </w:p>
    <w:p w14:paraId="7121BA92" w14:textId="00898A0F" w:rsidR="006D3494" w:rsidRDefault="00AF122A" w:rsidP="006D3494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 w:rsidR="00325130" w:rsidRPr="000F5B8E">
        <w:rPr>
          <w:rFonts w:ascii="Times New Roman" w:hAnsi="Times New Roman"/>
          <w:bCs/>
        </w:rPr>
        <w:t>Th</w:t>
      </w:r>
      <w:r w:rsidR="00117E21">
        <w:rPr>
          <w:rFonts w:ascii="Times New Roman" w:hAnsi="Times New Roman"/>
          <w:bCs/>
        </w:rPr>
        <w:t>e</w:t>
      </w:r>
      <w:r w:rsidR="00325130" w:rsidRPr="000F5B8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P</w:t>
      </w:r>
      <w:r w:rsidR="00325130" w:rsidRPr="000F5B8E">
        <w:rPr>
          <w:rFonts w:ascii="Times New Roman" w:hAnsi="Times New Roman"/>
          <w:bCs/>
        </w:rPr>
        <w:t>roject consist</w:t>
      </w:r>
      <w:r w:rsidR="000D7916" w:rsidRPr="000F5B8E">
        <w:rPr>
          <w:rFonts w:ascii="Times New Roman" w:hAnsi="Times New Roman"/>
          <w:bCs/>
        </w:rPr>
        <w:t>s</w:t>
      </w:r>
      <w:r w:rsidR="00325130" w:rsidRPr="000F5B8E">
        <w:rPr>
          <w:rFonts w:ascii="Times New Roman" w:hAnsi="Times New Roman"/>
          <w:bCs/>
        </w:rPr>
        <w:t xml:space="preserve"> of </w:t>
      </w:r>
      <w:r w:rsidR="000D7916" w:rsidRPr="000F5B8E">
        <w:rPr>
          <w:rFonts w:ascii="Times New Roman" w:hAnsi="Times New Roman"/>
          <w:bCs/>
        </w:rPr>
        <w:t xml:space="preserve">the remodeling of the north </w:t>
      </w:r>
      <w:r>
        <w:rPr>
          <w:rFonts w:ascii="Times New Roman" w:hAnsi="Times New Roman"/>
          <w:bCs/>
        </w:rPr>
        <w:t xml:space="preserve">exterior </w:t>
      </w:r>
      <w:r w:rsidR="000D7916" w:rsidRPr="000F5B8E">
        <w:rPr>
          <w:rFonts w:ascii="Times New Roman" w:hAnsi="Times New Roman"/>
          <w:bCs/>
        </w:rPr>
        <w:t xml:space="preserve">wall of </w:t>
      </w:r>
      <w:r w:rsidR="00CD1087">
        <w:rPr>
          <w:rFonts w:ascii="Times New Roman" w:hAnsi="Times New Roman"/>
          <w:bCs/>
        </w:rPr>
        <w:t>an</w:t>
      </w:r>
      <w:r w:rsidR="00117E21">
        <w:rPr>
          <w:rFonts w:ascii="Times New Roman" w:hAnsi="Times New Roman"/>
          <w:bCs/>
        </w:rPr>
        <w:t xml:space="preserve"> existing cannabis dispensary building</w:t>
      </w:r>
      <w:r w:rsidR="000D7916" w:rsidRPr="000F5B8E">
        <w:rPr>
          <w:rFonts w:ascii="Times New Roman" w:hAnsi="Times New Roman"/>
          <w:bCs/>
        </w:rPr>
        <w:t xml:space="preserve"> to add a </w:t>
      </w:r>
      <w:r w:rsidR="005A33B0" w:rsidRPr="0000270C">
        <w:rPr>
          <w:rFonts w:ascii="Times New Roman" w:hAnsi="Times New Roman"/>
          <w:bCs/>
        </w:rPr>
        <w:t xml:space="preserve">pop-out </w:t>
      </w:r>
      <w:r w:rsidR="000D7916" w:rsidRPr="0000270C">
        <w:rPr>
          <w:rFonts w:ascii="Times New Roman" w:hAnsi="Times New Roman"/>
          <w:bCs/>
        </w:rPr>
        <w:t xml:space="preserve">drive-thru window </w:t>
      </w:r>
      <w:r w:rsidR="00117E21" w:rsidRPr="0000270C">
        <w:rPr>
          <w:rFonts w:ascii="Times New Roman" w:hAnsi="Times New Roman"/>
          <w:bCs/>
        </w:rPr>
        <w:t>along with</w:t>
      </w:r>
      <w:r w:rsidR="000D7916" w:rsidRPr="0000270C">
        <w:rPr>
          <w:rFonts w:ascii="Times New Roman" w:hAnsi="Times New Roman"/>
          <w:bCs/>
        </w:rPr>
        <w:t xml:space="preserve"> </w:t>
      </w:r>
      <w:r w:rsidRPr="0000270C">
        <w:rPr>
          <w:rFonts w:ascii="Times New Roman" w:hAnsi="Times New Roman"/>
          <w:bCs/>
        </w:rPr>
        <w:t xml:space="preserve">the installation of a mechanical transaction drawer, </w:t>
      </w:r>
      <w:r w:rsidR="000D7916" w:rsidRPr="0000270C">
        <w:rPr>
          <w:rFonts w:ascii="Times New Roman" w:hAnsi="Times New Roman"/>
          <w:bCs/>
        </w:rPr>
        <w:t>signage</w:t>
      </w:r>
      <w:r w:rsidRPr="0000270C">
        <w:rPr>
          <w:rFonts w:ascii="Times New Roman" w:hAnsi="Times New Roman"/>
          <w:bCs/>
        </w:rPr>
        <w:t>,</w:t>
      </w:r>
      <w:r w:rsidR="000D7916" w:rsidRPr="0000270C">
        <w:rPr>
          <w:rFonts w:ascii="Times New Roman" w:hAnsi="Times New Roman"/>
          <w:bCs/>
        </w:rPr>
        <w:t xml:space="preserve"> </w:t>
      </w:r>
      <w:r w:rsidR="0037229E" w:rsidRPr="0000270C">
        <w:rPr>
          <w:rFonts w:ascii="Times New Roman" w:hAnsi="Times New Roman"/>
          <w:bCs/>
        </w:rPr>
        <w:t xml:space="preserve">directional traffic signage </w:t>
      </w:r>
      <w:r w:rsidR="000D7916" w:rsidRPr="0000270C">
        <w:rPr>
          <w:rFonts w:ascii="Times New Roman" w:hAnsi="Times New Roman"/>
          <w:bCs/>
        </w:rPr>
        <w:t>and order board</w:t>
      </w:r>
      <w:r w:rsidR="00325130" w:rsidRPr="0000270C">
        <w:rPr>
          <w:rFonts w:ascii="Times New Roman" w:hAnsi="Times New Roman"/>
          <w:bCs/>
        </w:rPr>
        <w:t xml:space="preserve">. </w:t>
      </w:r>
      <w:r w:rsidR="00117E21" w:rsidRPr="0000270C">
        <w:rPr>
          <w:rFonts w:ascii="Times New Roman" w:hAnsi="Times New Roman"/>
          <w:bCs/>
        </w:rPr>
        <w:t>Contractor will be responsible for developing an itemized budget</w:t>
      </w:r>
      <w:r w:rsidR="00CD1087" w:rsidRPr="0000270C">
        <w:rPr>
          <w:rFonts w:ascii="Times New Roman" w:hAnsi="Times New Roman"/>
          <w:bCs/>
        </w:rPr>
        <w:t xml:space="preserve"> and</w:t>
      </w:r>
      <w:r w:rsidR="00117E21" w:rsidRPr="0000270C">
        <w:rPr>
          <w:rFonts w:ascii="Times New Roman" w:hAnsi="Times New Roman"/>
          <w:bCs/>
        </w:rPr>
        <w:t xml:space="preserve"> construction plans</w:t>
      </w:r>
      <w:r w:rsidR="00CD1087" w:rsidRPr="0000270C">
        <w:rPr>
          <w:rFonts w:ascii="Times New Roman" w:hAnsi="Times New Roman"/>
          <w:bCs/>
        </w:rPr>
        <w:t xml:space="preserve"> (to be approved by Owner)</w:t>
      </w:r>
      <w:r w:rsidR="00117E21" w:rsidRPr="0000270C">
        <w:rPr>
          <w:rFonts w:ascii="Times New Roman" w:hAnsi="Times New Roman"/>
          <w:bCs/>
        </w:rPr>
        <w:t xml:space="preserve">, and </w:t>
      </w:r>
      <w:r w:rsidRPr="0000270C">
        <w:rPr>
          <w:rFonts w:ascii="Times New Roman" w:hAnsi="Times New Roman"/>
          <w:bCs/>
        </w:rPr>
        <w:t xml:space="preserve">will </w:t>
      </w:r>
      <w:r w:rsidR="00117E21" w:rsidRPr="0000270C">
        <w:rPr>
          <w:rFonts w:ascii="Times New Roman" w:hAnsi="Times New Roman"/>
          <w:bCs/>
        </w:rPr>
        <w:t>provid</w:t>
      </w:r>
      <w:r w:rsidRPr="0000270C">
        <w:rPr>
          <w:rFonts w:ascii="Times New Roman" w:hAnsi="Times New Roman"/>
          <w:bCs/>
        </w:rPr>
        <w:t>e</w:t>
      </w:r>
      <w:r w:rsidR="00117E21" w:rsidRPr="0000270C">
        <w:rPr>
          <w:rFonts w:ascii="Times New Roman" w:hAnsi="Times New Roman"/>
          <w:bCs/>
        </w:rPr>
        <w:t xml:space="preserve"> all materials, </w:t>
      </w:r>
      <w:r w:rsidRPr="0000270C">
        <w:rPr>
          <w:rFonts w:ascii="Times New Roman" w:hAnsi="Times New Roman"/>
          <w:bCs/>
        </w:rPr>
        <w:t xml:space="preserve">supplies, </w:t>
      </w:r>
      <w:r w:rsidR="00117E21" w:rsidRPr="0000270C">
        <w:rPr>
          <w:rFonts w:ascii="Times New Roman" w:hAnsi="Times New Roman"/>
          <w:bCs/>
        </w:rPr>
        <w:t>equipment, tools</w:t>
      </w:r>
      <w:r w:rsidRPr="0000270C">
        <w:rPr>
          <w:rFonts w:ascii="Times New Roman" w:hAnsi="Times New Roman"/>
          <w:bCs/>
        </w:rPr>
        <w:t>,</w:t>
      </w:r>
      <w:r w:rsidR="00117E21" w:rsidRPr="0000270C">
        <w:rPr>
          <w:rFonts w:ascii="Times New Roman" w:hAnsi="Times New Roman"/>
          <w:bCs/>
        </w:rPr>
        <w:t xml:space="preserve"> and labor</w:t>
      </w:r>
      <w:r w:rsidR="00CD1087" w:rsidRPr="0000270C">
        <w:rPr>
          <w:rFonts w:ascii="Times New Roman" w:hAnsi="Times New Roman"/>
          <w:bCs/>
        </w:rPr>
        <w:t xml:space="preserve"> to complete the </w:t>
      </w:r>
      <w:r w:rsidRPr="0000270C">
        <w:rPr>
          <w:rFonts w:ascii="Times New Roman" w:hAnsi="Times New Roman"/>
          <w:bCs/>
        </w:rPr>
        <w:t>P</w:t>
      </w:r>
      <w:r w:rsidR="00CD1087" w:rsidRPr="0000270C">
        <w:rPr>
          <w:rFonts w:ascii="Times New Roman" w:hAnsi="Times New Roman"/>
          <w:bCs/>
        </w:rPr>
        <w:t>roject</w:t>
      </w:r>
      <w:r w:rsidR="00117E21" w:rsidRPr="0000270C">
        <w:rPr>
          <w:rFonts w:ascii="Times New Roman" w:hAnsi="Times New Roman"/>
          <w:bCs/>
        </w:rPr>
        <w:t xml:space="preserve">. </w:t>
      </w:r>
      <w:r w:rsidR="00CD1087" w:rsidRPr="0000270C">
        <w:rPr>
          <w:rFonts w:ascii="Times New Roman" w:hAnsi="Times New Roman"/>
          <w:bCs/>
        </w:rPr>
        <w:t>Contractor will provide</w:t>
      </w:r>
      <w:r w:rsidR="000D7916" w:rsidRPr="0000270C">
        <w:rPr>
          <w:rFonts w:ascii="Times New Roman" w:hAnsi="Times New Roman"/>
          <w:bCs/>
        </w:rPr>
        <w:t>:</w:t>
      </w:r>
      <w:r w:rsidR="00325130" w:rsidRPr="0000270C">
        <w:rPr>
          <w:rFonts w:ascii="Times New Roman" w:hAnsi="Times New Roman"/>
          <w:bCs/>
        </w:rPr>
        <w:t xml:space="preserve"> demolition, </w:t>
      </w:r>
      <w:r w:rsidR="00A9138D" w:rsidRPr="0000270C">
        <w:rPr>
          <w:rFonts w:ascii="Times New Roman" w:hAnsi="Times New Roman"/>
          <w:bCs/>
        </w:rPr>
        <w:t xml:space="preserve">concrete, </w:t>
      </w:r>
      <w:r w:rsidR="00325130" w:rsidRPr="0000270C">
        <w:rPr>
          <w:rFonts w:ascii="Times New Roman" w:hAnsi="Times New Roman"/>
          <w:bCs/>
        </w:rPr>
        <w:t xml:space="preserve">framing, </w:t>
      </w:r>
      <w:r w:rsidR="000D7916" w:rsidRPr="0000270C">
        <w:rPr>
          <w:rFonts w:ascii="Times New Roman" w:hAnsi="Times New Roman"/>
          <w:bCs/>
        </w:rPr>
        <w:t xml:space="preserve">insulation, </w:t>
      </w:r>
      <w:r w:rsidR="000F5B8E" w:rsidRPr="0000270C">
        <w:rPr>
          <w:rFonts w:ascii="Times New Roman" w:hAnsi="Times New Roman"/>
          <w:bCs/>
        </w:rPr>
        <w:t xml:space="preserve">drywall, tape/texture, </w:t>
      </w:r>
      <w:r w:rsidR="00D90A95" w:rsidRPr="0000270C">
        <w:rPr>
          <w:rFonts w:ascii="Times New Roman" w:hAnsi="Times New Roman"/>
          <w:bCs/>
        </w:rPr>
        <w:t xml:space="preserve">painting, </w:t>
      </w:r>
      <w:r w:rsidR="00325130" w:rsidRPr="0000270C">
        <w:rPr>
          <w:rFonts w:ascii="Times New Roman" w:hAnsi="Times New Roman"/>
          <w:bCs/>
        </w:rPr>
        <w:t xml:space="preserve">electrical, </w:t>
      </w:r>
      <w:r w:rsidR="00317DA3" w:rsidRPr="0000270C">
        <w:rPr>
          <w:rFonts w:ascii="Times New Roman" w:hAnsi="Times New Roman"/>
          <w:bCs/>
        </w:rPr>
        <w:t xml:space="preserve">low voltage, </w:t>
      </w:r>
      <w:r w:rsidR="000F5B8E" w:rsidRPr="0000270C">
        <w:rPr>
          <w:rFonts w:ascii="Times New Roman" w:hAnsi="Times New Roman"/>
          <w:bCs/>
        </w:rPr>
        <w:t>security cameras</w:t>
      </w:r>
      <w:r w:rsidR="009362EA" w:rsidRPr="0000270C">
        <w:rPr>
          <w:rFonts w:ascii="Times New Roman" w:hAnsi="Times New Roman"/>
          <w:bCs/>
        </w:rPr>
        <w:t>,</w:t>
      </w:r>
      <w:r w:rsidR="00325130" w:rsidRPr="0000270C">
        <w:rPr>
          <w:rFonts w:ascii="Times New Roman" w:hAnsi="Times New Roman"/>
          <w:bCs/>
        </w:rPr>
        <w:t xml:space="preserve"> </w:t>
      </w:r>
      <w:r w:rsidR="005A33B0" w:rsidRPr="0000270C">
        <w:rPr>
          <w:rFonts w:ascii="Times New Roman" w:hAnsi="Times New Roman"/>
          <w:bCs/>
        </w:rPr>
        <w:t xml:space="preserve">bollards, traffic rated </w:t>
      </w:r>
      <w:proofErr w:type="spellStart"/>
      <w:r w:rsidR="005A33B0" w:rsidRPr="0000270C">
        <w:rPr>
          <w:rFonts w:ascii="Times New Roman" w:hAnsi="Times New Roman"/>
          <w:bCs/>
        </w:rPr>
        <w:t>christy</w:t>
      </w:r>
      <w:proofErr w:type="spellEnd"/>
      <w:r w:rsidR="005A33B0" w:rsidRPr="0000270C">
        <w:rPr>
          <w:rFonts w:ascii="Times New Roman" w:hAnsi="Times New Roman"/>
          <w:bCs/>
        </w:rPr>
        <w:t xml:space="preserve"> box, </w:t>
      </w:r>
      <w:r w:rsidR="000F5B8E" w:rsidRPr="0000270C">
        <w:rPr>
          <w:rFonts w:ascii="Times New Roman" w:hAnsi="Times New Roman"/>
          <w:bCs/>
        </w:rPr>
        <w:t>signage</w:t>
      </w:r>
      <w:r w:rsidR="00E309A5" w:rsidRPr="0000270C">
        <w:rPr>
          <w:rFonts w:ascii="Times New Roman" w:hAnsi="Times New Roman"/>
          <w:bCs/>
        </w:rPr>
        <w:t xml:space="preserve"> (to be provided by Owner),</w:t>
      </w:r>
      <w:r w:rsidR="009362EA" w:rsidRPr="0000270C">
        <w:rPr>
          <w:rFonts w:ascii="Times New Roman" w:hAnsi="Times New Roman"/>
          <w:bCs/>
        </w:rPr>
        <w:t xml:space="preserve"> </w:t>
      </w:r>
      <w:r w:rsidR="00CD1087" w:rsidRPr="0000270C">
        <w:rPr>
          <w:rFonts w:ascii="Times New Roman" w:hAnsi="Times New Roman"/>
          <w:bCs/>
        </w:rPr>
        <w:t xml:space="preserve">installation of drive-thru window glass, transaction drawer, and operating equipment, along with </w:t>
      </w:r>
      <w:r w:rsidR="009362EA" w:rsidRPr="0000270C">
        <w:rPr>
          <w:rFonts w:ascii="Times New Roman" w:hAnsi="Times New Roman"/>
          <w:bCs/>
        </w:rPr>
        <w:t>any/all necessary engineered footings for signage</w:t>
      </w:r>
      <w:r w:rsidR="00CD1087" w:rsidRPr="0000270C">
        <w:rPr>
          <w:rFonts w:ascii="Times New Roman" w:hAnsi="Times New Roman"/>
          <w:bCs/>
        </w:rPr>
        <w:t xml:space="preserve"> and</w:t>
      </w:r>
      <w:r w:rsidRPr="0000270C">
        <w:rPr>
          <w:rFonts w:ascii="Times New Roman" w:hAnsi="Times New Roman"/>
          <w:bCs/>
        </w:rPr>
        <w:t xml:space="preserve"> </w:t>
      </w:r>
      <w:r w:rsidR="00E309A5" w:rsidRPr="0000270C">
        <w:rPr>
          <w:rFonts w:ascii="Times New Roman" w:hAnsi="Times New Roman"/>
          <w:bCs/>
        </w:rPr>
        <w:t>power for signage</w:t>
      </w:r>
      <w:r w:rsidR="00CD1087" w:rsidRPr="0000270C">
        <w:rPr>
          <w:rFonts w:ascii="Times New Roman" w:hAnsi="Times New Roman"/>
          <w:bCs/>
        </w:rPr>
        <w:t>. Contractor will</w:t>
      </w:r>
      <w:r w:rsidR="00E309A5" w:rsidRPr="0000270C">
        <w:rPr>
          <w:rFonts w:ascii="Times New Roman" w:hAnsi="Times New Roman"/>
          <w:bCs/>
        </w:rPr>
        <w:t xml:space="preserve"> install Owner</w:t>
      </w:r>
      <w:r w:rsidR="00CD1087" w:rsidRPr="0000270C">
        <w:rPr>
          <w:rFonts w:ascii="Times New Roman" w:hAnsi="Times New Roman"/>
          <w:bCs/>
        </w:rPr>
        <w:t>-</w:t>
      </w:r>
      <w:r w:rsidR="00E309A5" w:rsidRPr="0000270C">
        <w:rPr>
          <w:rFonts w:ascii="Times New Roman" w:hAnsi="Times New Roman"/>
          <w:bCs/>
        </w:rPr>
        <w:t xml:space="preserve">provided signage on </w:t>
      </w:r>
      <w:r w:rsidR="00CD1087" w:rsidRPr="0000270C">
        <w:rPr>
          <w:rFonts w:ascii="Times New Roman" w:hAnsi="Times New Roman"/>
          <w:bCs/>
        </w:rPr>
        <w:t xml:space="preserve">existing </w:t>
      </w:r>
      <w:r w:rsidR="00E309A5" w:rsidRPr="0000270C">
        <w:rPr>
          <w:rFonts w:ascii="Times New Roman" w:hAnsi="Times New Roman"/>
          <w:bCs/>
        </w:rPr>
        <w:t>fence</w:t>
      </w:r>
      <w:r w:rsidR="00325130" w:rsidRPr="0000270C">
        <w:rPr>
          <w:rFonts w:ascii="Times New Roman" w:hAnsi="Times New Roman"/>
          <w:bCs/>
        </w:rPr>
        <w:t xml:space="preserve">.  </w:t>
      </w:r>
      <w:r w:rsidR="00D90A95" w:rsidRPr="0000270C">
        <w:rPr>
          <w:rFonts w:ascii="Times New Roman" w:hAnsi="Times New Roman"/>
          <w:bCs/>
        </w:rPr>
        <w:t xml:space="preserve">This is </w:t>
      </w:r>
      <w:r w:rsidR="00CD1087" w:rsidRPr="0000270C">
        <w:rPr>
          <w:rFonts w:ascii="Times New Roman" w:hAnsi="Times New Roman"/>
          <w:bCs/>
        </w:rPr>
        <w:t xml:space="preserve">intended </w:t>
      </w:r>
      <w:r w:rsidR="00D90A95" w:rsidRPr="0000270C">
        <w:rPr>
          <w:rFonts w:ascii="Times New Roman" w:hAnsi="Times New Roman"/>
          <w:bCs/>
        </w:rPr>
        <w:t xml:space="preserve">to be a design-build, turn-key </w:t>
      </w:r>
      <w:r w:rsidR="005A33B0" w:rsidRPr="0000270C">
        <w:rPr>
          <w:rFonts w:ascii="Times New Roman" w:hAnsi="Times New Roman"/>
          <w:bCs/>
        </w:rPr>
        <w:t>p</w:t>
      </w:r>
      <w:r w:rsidR="00D90A95" w:rsidRPr="0000270C">
        <w:rPr>
          <w:rFonts w:ascii="Times New Roman" w:hAnsi="Times New Roman"/>
          <w:bCs/>
        </w:rPr>
        <w:t>roject.</w:t>
      </w:r>
      <w:r w:rsidR="006D3494" w:rsidRPr="0000270C">
        <w:rPr>
          <w:rFonts w:ascii="Times New Roman" w:hAnsi="Times New Roman"/>
          <w:bCs/>
        </w:rPr>
        <w:t xml:space="preserve"> The contract will include </w:t>
      </w:r>
      <w:r w:rsidR="006D3494" w:rsidRPr="004C2ABA">
        <w:rPr>
          <w:rFonts w:ascii="Times New Roman" w:hAnsi="Times New Roman"/>
          <w:bCs/>
        </w:rPr>
        <w:t xml:space="preserve">a late completion penalty of </w:t>
      </w:r>
      <w:r w:rsidR="00340333">
        <w:rPr>
          <w:rFonts w:ascii="Times New Roman" w:hAnsi="Times New Roman"/>
          <w:bCs/>
        </w:rPr>
        <w:t xml:space="preserve">$1,500 </w:t>
      </w:r>
      <w:r w:rsidR="005A33B0" w:rsidRPr="004C2ABA">
        <w:rPr>
          <w:rFonts w:ascii="Times New Roman" w:hAnsi="Times New Roman"/>
          <w:bCs/>
        </w:rPr>
        <w:t>per</w:t>
      </w:r>
      <w:r w:rsidR="006D3494" w:rsidRPr="004C2ABA">
        <w:rPr>
          <w:rFonts w:ascii="Times New Roman" w:hAnsi="Times New Roman"/>
          <w:bCs/>
        </w:rPr>
        <w:t xml:space="preserve"> calendar day</w:t>
      </w:r>
      <w:r w:rsidR="00340333">
        <w:rPr>
          <w:rFonts w:ascii="Times New Roman" w:hAnsi="Times New Roman"/>
          <w:bCs/>
        </w:rPr>
        <w:t>, with allowances for weather delays</w:t>
      </w:r>
      <w:r w:rsidR="006D3494" w:rsidRPr="004C2ABA">
        <w:rPr>
          <w:rFonts w:ascii="Times New Roman" w:hAnsi="Times New Roman"/>
          <w:bCs/>
        </w:rPr>
        <w:t>.</w:t>
      </w:r>
      <w:r w:rsidR="006D3494">
        <w:rPr>
          <w:rFonts w:ascii="Times New Roman" w:hAnsi="Times New Roman"/>
          <w:bCs/>
        </w:rPr>
        <w:t xml:space="preserve"> </w:t>
      </w:r>
    </w:p>
    <w:p w14:paraId="7059D549" w14:textId="35FF68C1" w:rsidR="00325130" w:rsidRDefault="00325130" w:rsidP="00CD1087">
      <w:pPr>
        <w:jc w:val="both"/>
        <w:rPr>
          <w:rFonts w:ascii="Times New Roman" w:hAnsi="Times New Roman"/>
          <w:bCs/>
        </w:rPr>
      </w:pPr>
    </w:p>
    <w:p w14:paraId="4C412E2B" w14:textId="355F48ED" w:rsidR="000D3E97" w:rsidRDefault="000D3E97" w:rsidP="00D55FFA">
      <w:pPr>
        <w:rPr>
          <w:rFonts w:ascii="Times New Roman" w:hAnsi="Times New Roman"/>
          <w:bCs/>
        </w:rPr>
      </w:pPr>
    </w:p>
    <w:p w14:paraId="20D8C1C0" w14:textId="5D2199C4" w:rsidR="00AF122A" w:rsidRDefault="00AF122A" w:rsidP="00AF122A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Project Schedule</w:t>
      </w:r>
      <w:r w:rsidR="00275782">
        <w:rPr>
          <w:rFonts w:ascii="Times New Roman" w:hAnsi="Times New Roman"/>
          <w:b/>
          <w:bCs/>
          <w:u w:val="single"/>
        </w:rPr>
        <w:t>:</w:t>
      </w:r>
    </w:p>
    <w:p w14:paraId="368DAAFB" w14:textId="77777777" w:rsidR="00AF122A" w:rsidRPr="00317DA3" w:rsidRDefault="00AF122A" w:rsidP="00AF122A">
      <w:pPr>
        <w:rPr>
          <w:rFonts w:ascii="Times New Roman" w:hAnsi="Times New Roman"/>
          <w:b/>
          <w:bCs/>
          <w:u w:val="single"/>
        </w:rPr>
      </w:pPr>
    </w:p>
    <w:p w14:paraId="73E53CEB" w14:textId="70027389" w:rsidR="00AF122A" w:rsidRPr="0000270C" w:rsidRDefault="00AF122A" w:rsidP="00AF122A">
      <w:pPr>
        <w:jc w:val="both"/>
        <w:rPr>
          <w:rFonts w:ascii="Times New Roman" w:hAnsi="Times New Roman"/>
          <w:bCs/>
        </w:rPr>
      </w:pPr>
      <w:r w:rsidRPr="0000270C">
        <w:rPr>
          <w:rFonts w:ascii="Times New Roman" w:hAnsi="Times New Roman"/>
          <w:bCs/>
        </w:rPr>
        <w:t xml:space="preserve">A mandatory job walk will be held </w:t>
      </w:r>
      <w:r w:rsidR="004C2ABA">
        <w:rPr>
          <w:rFonts w:ascii="Times New Roman" w:hAnsi="Times New Roman"/>
          <w:bCs/>
        </w:rPr>
        <w:t xml:space="preserve">Tuesday, </w:t>
      </w:r>
      <w:r w:rsidR="0037229E" w:rsidRPr="0000270C">
        <w:rPr>
          <w:rFonts w:ascii="Times New Roman" w:hAnsi="Times New Roman"/>
          <w:bCs/>
        </w:rPr>
        <w:t>January</w:t>
      </w:r>
      <w:r w:rsidRPr="0000270C">
        <w:rPr>
          <w:rFonts w:ascii="Times New Roman" w:hAnsi="Times New Roman"/>
          <w:bCs/>
        </w:rPr>
        <w:t xml:space="preserve"> </w:t>
      </w:r>
      <w:r w:rsidR="004C2ABA">
        <w:rPr>
          <w:rFonts w:ascii="Times New Roman" w:hAnsi="Times New Roman"/>
          <w:bCs/>
        </w:rPr>
        <w:t>24</w:t>
      </w:r>
      <w:r w:rsidRPr="0000270C">
        <w:rPr>
          <w:rFonts w:ascii="Times New Roman" w:hAnsi="Times New Roman"/>
          <w:bCs/>
        </w:rPr>
        <w:t xml:space="preserve">, </w:t>
      </w:r>
      <w:proofErr w:type="gramStart"/>
      <w:r w:rsidRPr="0000270C">
        <w:rPr>
          <w:rFonts w:ascii="Times New Roman" w:hAnsi="Times New Roman"/>
          <w:bCs/>
        </w:rPr>
        <w:t>202</w:t>
      </w:r>
      <w:r w:rsidR="0037229E" w:rsidRPr="0000270C">
        <w:rPr>
          <w:rFonts w:ascii="Times New Roman" w:hAnsi="Times New Roman"/>
          <w:bCs/>
        </w:rPr>
        <w:t>3</w:t>
      </w:r>
      <w:proofErr w:type="gramEnd"/>
      <w:r w:rsidRPr="0000270C">
        <w:rPr>
          <w:rFonts w:ascii="Times New Roman" w:hAnsi="Times New Roman"/>
          <w:bCs/>
        </w:rPr>
        <w:t xml:space="preserve"> at 8:00 am at the site:  </w:t>
      </w:r>
    </w:p>
    <w:p w14:paraId="3C5EE621" w14:textId="77777777" w:rsidR="00AF122A" w:rsidRPr="0000270C" w:rsidRDefault="00AF122A" w:rsidP="00AF122A">
      <w:pPr>
        <w:jc w:val="both"/>
        <w:rPr>
          <w:rFonts w:ascii="Times New Roman" w:hAnsi="Times New Roman"/>
          <w:bCs/>
        </w:rPr>
      </w:pPr>
      <w:r w:rsidRPr="0000270C">
        <w:rPr>
          <w:rFonts w:ascii="Times New Roman" w:hAnsi="Times New Roman"/>
          <w:bCs/>
        </w:rPr>
        <w:tab/>
        <w:t>Tribal Nation Flower Company, 31793 CA-41,Coarsegold, CA  93614</w:t>
      </w:r>
    </w:p>
    <w:p w14:paraId="1FAF430D" w14:textId="77777777" w:rsidR="00AF122A" w:rsidRPr="0000270C" w:rsidRDefault="00AF122A" w:rsidP="00AF122A">
      <w:pPr>
        <w:jc w:val="both"/>
        <w:rPr>
          <w:rFonts w:ascii="Times New Roman" w:hAnsi="Times New Roman"/>
          <w:bCs/>
        </w:rPr>
      </w:pPr>
    </w:p>
    <w:p w14:paraId="21AC1301" w14:textId="49863ADA" w:rsidR="00AF122A" w:rsidRPr="0000270C" w:rsidRDefault="00AF122A" w:rsidP="00AF122A">
      <w:pPr>
        <w:jc w:val="both"/>
        <w:rPr>
          <w:rFonts w:ascii="Times New Roman" w:hAnsi="Times New Roman"/>
          <w:bCs/>
        </w:rPr>
      </w:pPr>
      <w:r w:rsidRPr="0000270C">
        <w:rPr>
          <w:rFonts w:ascii="Times New Roman" w:hAnsi="Times New Roman"/>
          <w:bCs/>
        </w:rPr>
        <w:t xml:space="preserve">Requests for Information (RFI) are due on or before </w:t>
      </w:r>
      <w:r w:rsidR="004C2ABA">
        <w:rPr>
          <w:rFonts w:ascii="Times New Roman" w:hAnsi="Times New Roman"/>
          <w:bCs/>
        </w:rPr>
        <w:t>February 7</w:t>
      </w:r>
      <w:r w:rsidRPr="0000270C">
        <w:rPr>
          <w:rFonts w:ascii="Times New Roman" w:hAnsi="Times New Roman"/>
          <w:bCs/>
        </w:rPr>
        <w:t xml:space="preserve">, </w:t>
      </w:r>
      <w:proofErr w:type="gramStart"/>
      <w:r w:rsidRPr="0000270C">
        <w:rPr>
          <w:rFonts w:ascii="Times New Roman" w:hAnsi="Times New Roman"/>
          <w:bCs/>
        </w:rPr>
        <w:t>202</w:t>
      </w:r>
      <w:r w:rsidR="0037229E" w:rsidRPr="0000270C">
        <w:rPr>
          <w:rFonts w:ascii="Times New Roman" w:hAnsi="Times New Roman"/>
          <w:bCs/>
        </w:rPr>
        <w:t>3</w:t>
      </w:r>
      <w:proofErr w:type="gramEnd"/>
      <w:r w:rsidRPr="0000270C">
        <w:rPr>
          <w:rFonts w:ascii="Times New Roman" w:hAnsi="Times New Roman"/>
          <w:bCs/>
        </w:rPr>
        <w:t xml:space="preserve"> at 5:00 pm.</w:t>
      </w:r>
    </w:p>
    <w:p w14:paraId="6161D990" w14:textId="77777777" w:rsidR="00AF122A" w:rsidRPr="0000270C" w:rsidRDefault="00AF122A" w:rsidP="00AF122A">
      <w:pPr>
        <w:jc w:val="both"/>
        <w:rPr>
          <w:rFonts w:ascii="Times New Roman" w:hAnsi="Times New Roman"/>
          <w:bCs/>
        </w:rPr>
      </w:pPr>
    </w:p>
    <w:p w14:paraId="01E45F1B" w14:textId="38523161" w:rsidR="00AF122A" w:rsidRPr="005138C6" w:rsidRDefault="00AF122A" w:rsidP="00AF122A">
      <w:pPr>
        <w:jc w:val="both"/>
        <w:rPr>
          <w:rFonts w:ascii="Times New Roman" w:hAnsi="Times New Roman"/>
          <w:b/>
        </w:rPr>
      </w:pPr>
      <w:r w:rsidRPr="0000270C">
        <w:rPr>
          <w:rFonts w:ascii="Times New Roman" w:hAnsi="Times New Roman"/>
          <w:bCs/>
        </w:rPr>
        <w:t xml:space="preserve">Proposals are due on or before </w:t>
      </w:r>
      <w:r w:rsidR="004C2ABA">
        <w:rPr>
          <w:rFonts w:ascii="Times New Roman" w:hAnsi="Times New Roman"/>
          <w:bCs/>
        </w:rPr>
        <w:t>Friday, February 10</w:t>
      </w:r>
      <w:r w:rsidRPr="0000270C">
        <w:rPr>
          <w:rFonts w:ascii="Times New Roman" w:hAnsi="Times New Roman"/>
          <w:bCs/>
        </w:rPr>
        <w:t xml:space="preserve">, </w:t>
      </w:r>
      <w:proofErr w:type="gramStart"/>
      <w:r w:rsidRPr="0000270C">
        <w:rPr>
          <w:rFonts w:ascii="Times New Roman" w:hAnsi="Times New Roman"/>
          <w:bCs/>
        </w:rPr>
        <w:t>202</w:t>
      </w:r>
      <w:r w:rsidR="0037229E" w:rsidRPr="0000270C">
        <w:rPr>
          <w:rFonts w:ascii="Times New Roman" w:hAnsi="Times New Roman"/>
          <w:bCs/>
        </w:rPr>
        <w:t>3</w:t>
      </w:r>
      <w:proofErr w:type="gramEnd"/>
      <w:r w:rsidRPr="0000270C">
        <w:rPr>
          <w:rFonts w:ascii="Times New Roman" w:hAnsi="Times New Roman"/>
          <w:bCs/>
        </w:rPr>
        <w:t xml:space="preserve"> at 5:00 pm. All proposals must be submitted electronically to</w:t>
      </w:r>
      <w:r w:rsidR="00C069D5">
        <w:rPr>
          <w:rFonts w:ascii="Times New Roman" w:hAnsi="Times New Roman"/>
          <w:bCs/>
        </w:rPr>
        <w:t xml:space="preserve">:  </w:t>
      </w:r>
      <w:r w:rsidR="00C069D5" w:rsidRPr="005138C6">
        <w:rPr>
          <w:rFonts w:ascii="Times New Roman" w:hAnsi="Times New Roman"/>
          <w:b/>
        </w:rPr>
        <w:t>RFP@chukchansi-nsn.gov</w:t>
      </w:r>
      <w:r w:rsidR="004C2ABA" w:rsidRPr="005138C6">
        <w:rPr>
          <w:rFonts w:ascii="Times New Roman" w:hAnsi="Times New Roman"/>
          <w:b/>
        </w:rPr>
        <w:t>.</w:t>
      </w:r>
    </w:p>
    <w:p w14:paraId="3121309A" w14:textId="77777777" w:rsidR="00AF122A" w:rsidRPr="0000270C" w:rsidRDefault="00AF122A" w:rsidP="00AF122A">
      <w:pPr>
        <w:jc w:val="both"/>
        <w:rPr>
          <w:rFonts w:ascii="Times New Roman" w:hAnsi="Times New Roman"/>
          <w:bCs/>
        </w:rPr>
      </w:pPr>
    </w:p>
    <w:p w14:paraId="61525AB7" w14:textId="10A5B194" w:rsidR="00AF122A" w:rsidRPr="0000270C" w:rsidRDefault="00AF122A" w:rsidP="00AF122A">
      <w:pPr>
        <w:jc w:val="both"/>
        <w:rPr>
          <w:rFonts w:ascii="Times New Roman" w:hAnsi="Times New Roman"/>
          <w:bCs/>
        </w:rPr>
      </w:pPr>
      <w:r w:rsidRPr="0000270C">
        <w:rPr>
          <w:rFonts w:ascii="Times New Roman" w:hAnsi="Times New Roman"/>
          <w:bCs/>
        </w:rPr>
        <w:t xml:space="preserve">Selection of the Contractor will occur on or before </w:t>
      </w:r>
      <w:r w:rsidR="004C2ABA">
        <w:rPr>
          <w:rFonts w:ascii="Times New Roman" w:hAnsi="Times New Roman"/>
          <w:bCs/>
        </w:rPr>
        <w:t>February 14</w:t>
      </w:r>
      <w:r w:rsidRPr="0000270C">
        <w:rPr>
          <w:rFonts w:ascii="Times New Roman" w:hAnsi="Times New Roman"/>
          <w:bCs/>
        </w:rPr>
        <w:t>, 202</w:t>
      </w:r>
      <w:r w:rsidR="0037229E" w:rsidRPr="0000270C">
        <w:rPr>
          <w:rFonts w:ascii="Times New Roman" w:hAnsi="Times New Roman"/>
          <w:bCs/>
        </w:rPr>
        <w:t>3</w:t>
      </w:r>
      <w:r w:rsidRPr="0000270C">
        <w:rPr>
          <w:rFonts w:ascii="Times New Roman" w:hAnsi="Times New Roman"/>
          <w:bCs/>
        </w:rPr>
        <w:t xml:space="preserve">. Negotiation and execution of a contract is expected to be completed by </w:t>
      </w:r>
      <w:r w:rsidR="004C2ABA">
        <w:rPr>
          <w:rFonts w:ascii="Times New Roman" w:hAnsi="Times New Roman"/>
          <w:bCs/>
        </w:rPr>
        <w:t>February 2</w:t>
      </w:r>
      <w:r w:rsidR="00E33AFA">
        <w:rPr>
          <w:rFonts w:ascii="Times New Roman" w:hAnsi="Times New Roman"/>
          <w:bCs/>
        </w:rPr>
        <w:t>1</w:t>
      </w:r>
      <w:r w:rsidRPr="0000270C">
        <w:rPr>
          <w:rFonts w:ascii="Times New Roman" w:hAnsi="Times New Roman"/>
          <w:bCs/>
        </w:rPr>
        <w:t>, 202</w:t>
      </w:r>
      <w:r w:rsidR="0037229E" w:rsidRPr="0000270C">
        <w:rPr>
          <w:rFonts w:ascii="Times New Roman" w:hAnsi="Times New Roman"/>
          <w:bCs/>
        </w:rPr>
        <w:t>3</w:t>
      </w:r>
      <w:r w:rsidRPr="0000270C">
        <w:rPr>
          <w:rFonts w:ascii="Times New Roman" w:hAnsi="Times New Roman"/>
          <w:bCs/>
        </w:rPr>
        <w:t>.</w:t>
      </w:r>
    </w:p>
    <w:p w14:paraId="2F6EF600" w14:textId="77777777" w:rsidR="00AF122A" w:rsidRPr="0000270C" w:rsidRDefault="00AF122A" w:rsidP="00AF122A">
      <w:pPr>
        <w:jc w:val="both"/>
        <w:rPr>
          <w:rFonts w:ascii="Times New Roman" w:hAnsi="Times New Roman"/>
          <w:bCs/>
        </w:rPr>
      </w:pPr>
    </w:p>
    <w:p w14:paraId="237D815E" w14:textId="336C76E1" w:rsidR="00AF122A" w:rsidRDefault="00AF122A" w:rsidP="006D3494">
      <w:pPr>
        <w:jc w:val="both"/>
        <w:rPr>
          <w:rFonts w:ascii="Times New Roman" w:hAnsi="Times New Roman"/>
          <w:bCs/>
        </w:rPr>
      </w:pPr>
      <w:r w:rsidRPr="0000270C">
        <w:rPr>
          <w:rFonts w:ascii="Times New Roman" w:hAnsi="Times New Roman"/>
          <w:bCs/>
        </w:rPr>
        <w:t>Notice to Proceed will be issued by Owner and construction</w:t>
      </w:r>
      <w:r w:rsidR="00E33AFA">
        <w:rPr>
          <w:rFonts w:ascii="Times New Roman" w:hAnsi="Times New Roman"/>
          <w:bCs/>
        </w:rPr>
        <w:t xml:space="preserve"> (including design process)</w:t>
      </w:r>
      <w:r w:rsidRPr="0000270C">
        <w:rPr>
          <w:rFonts w:ascii="Times New Roman" w:hAnsi="Times New Roman"/>
          <w:bCs/>
        </w:rPr>
        <w:t xml:space="preserve"> will begin no later than </w:t>
      </w:r>
      <w:r w:rsidR="0037229E" w:rsidRPr="0000270C">
        <w:rPr>
          <w:rFonts w:ascii="Times New Roman" w:hAnsi="Times New Roman"/>
          <w:bCs/>
        </w:rPr>
        <w:t>February</w:t>
      </w:r>
      <w:r w:rsidRPr="0000270C">
        <w:rPr>
          <w:rFonts w:ascii="Times New Roman" w:hAnsi="Times New Roman"/>
          <w:bCs/>
        </w:rPr>
        <w:t xml:space="preserve"> </w:t>
      </w:r>
      <w:r w:rsidR="00E33AFA">
        <w:rPr>
          <w:rFonts w:ascii="Times New Roman" w:hAnsi="Times New Roman"/>
          <w:bCs/>
        </w:rPr>
        <w:t>21</w:t>
      </w:r>
      <w:r w:rsidRPr="0000270C">
        <w:rPr>
          <w:rFonts w:ascii="Times New Roman" w:hAnsi="Times New Roman"/>
          <w:bCs/>
        </w:rPr>
        <w:t>, 202</w:t>
      </w:r>
      <w:r w:rsidR="0037229E" w:rsidRPr="0000270C">
        <w:rPr>
          <w:rFonts w:ascii="Times New Roman" w:hAnsi="Times New Roman"/>
          <w:bCs/>
        </w:rPr>
        <w:t>3.</w:t>
      </w:r>
    </w:p>
    <w:p w14:paraId="5CBD6D32" w14:textId="77777777" w:rsidR="0000270C" w:rsidRDefault="0000270C" w:rsidP="000D3E97">
      <w:pPr>
        <w:rPr>
          <w:rFonts w:ascii="Times New Roman" w:hAnsi="Times New Roman"/>
          <w:b/>
          <w:bCs/>
          <w:u w:val="single"/>
        </w:rPr>
      </w:pPr>
    </w:p>
    <w:p w14:paraId="7B950295" w14:textId="6CED0A9F" w:rsidR="000D3E97" w:rsidRPr="000D3E97" w:rsidRDefault="000D3E97" w:rsidP="000D3E97">
      <w:pPr>
        <w:rPr>
          <w:rFonts w:ascii="Times New Roman" w:hAnsi="Times New Roman"/>
          <w:b/>
          <w:bCs/>
          <w:u w:val="single"/>
        </w:rPr>
      </w:pPr>
      <w:r w:rsidRPr="000D3E97">
        <w:rPr>
          <w:rFonts w:ascii="Times New Roman" w:hAnsi="Times New Roman"/>
          <w:b/>
          <w:bCs/>
          <w:u w:val="single"/>
        </w:rPr>
        <w:t>Required RFP Response Information</w:t>
      </w:r>
      <w:r>
        <w:rPr>
          <w:rFonts w:ascii="Times New Roman" w:hAnsi="Times New Roman"/>
          <w:b/>
          <w:bCs/>
          <w:u w:val="single"/>
        </w:rPr>
        <w:t>:</w:t>
      </w:r>
    </w:p>
    <w:p w14:paraId="565BD37E" w14:textId="77777777" w:rsidR="00CD1087" w:rsidRDefault="00CD1087" w:rsidP="000D3E97">
      <w:pPr>
        <w:rPr>
          <w:rFonts w:ascii="Times New Roman" w:hAnsi="Times New Roman"/>
          <w:bCs/>
        </w:rPr>
      </w:pPr>
    </w:p>
    <w:p w14:paraId="68DF330B" w14:textId="76E0C11F" w:rsidR="000D3E97" w:rsidRDefault="000D3E97" w:rsidP="000D3E97">
      <w:pPr>
        <w:rPr>
          <w:rFonts w:ascii="Times New Roman" w:hAnsi="Times New Roman"/>
          <w:bCs/>
        </w:rPr>
      </w:pPr>
      <w:r w:rsidRPr="000D3E97">
        <w:rPr>
          <w:rFonts w:ascii="Times New Roman" w:hAnsi="Times New Roman"/>
          <w:bCs/>
        </w:rPr>
        <w:t>All RFP responses must be signed by</w:t>
      </w:r>
      <w:r w:rsidR="00CD1087">
        <w:rPr>
          <w:rFonts w:ascii="Times New Roman" w:hAnsi="Times New Roman"/>
          <w:bCs/>
        </w:rPr>
        <w:t xml:space="preserve"> the responding bidder,</w:t>
      </w:r>
      <w:r w:rsidRPr="000D3E97">
        <w:rPr>
          <w:rFonts w:ascii="Times New Roman" w:hAnsi="Times New Roman"/>
          <w:bCs/>
        </w:rPr>
        <w:t xml:space="preserve"> and must include the following:</w:t>
      </w:r>
      <w:r w:rsidRPr="000D3E97">
        <w:rPr>
          <w:rFonts w:ascii="Times New Roman" w:hAnsi="Times New Roman"/>
          <w:bCs/>
        </w:rPr>
        <w:cr/>
      </w:r>
      <w:r w:rsidR="00D55FFA" w:rsidRPr="00D55FFA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</w:r>
    </w:p>
    <w:p w14:paraId="47EE1AD7" w14:textId="42F60988" w:rsidR="00D55FFA" w:rsidRDefault="00D55FFA" w:rsidP="00F5214A">
      <w:pPr>
        <w:pStyle w:val="ListParagraph"/>
        <w:numPr>
          <w:ilvl w:val="0"/>
          <w:numId w:val="10"/>
        </w:numPr>
        <w:rPr>
          <w:rFonts w:ascii="Times New Roman" w:hAnsi="Times New Roman"/>
          <w:bCs/>
        </w:rPr>
      </w:pPr>
      <w:r w:rsidRPr="00F5214A">
        <w:rPr>
          <w:rFonts w:ascii="Times New Roman" w:hAnsi="Times New Roman"/>
          <w:bCs/>
        </w:rPr>
        <w:t xml:space="preserve">A summary of </w:t>
      </w:r>
      <w:r w:rsidR="004D3003">
        <w:rPr>
          <w:rFonts w:ascii="Times New Roman" w:hAnsi="Times New Roman"/>
          <w:bCs/>
        </w:rPr>
        <w:t>the bidder’s</w:t>
      </w:r>
      <w:r w:rsidRPr="00F5214A">
        <w:rPr>
          <w:rFonts w:ascii="Times New Roman" w:hAnsi="Times New Roman"/>
          <w:bCs/>
        </w:rPr>
        <w:t xml:space="preserve"> </w:t>
      </w:r>
      <w:r w:rsidR="00FD2C91">
        <w:rPr>
          <w:rFonts w:ascii="Times New Roman" w:hAnsi="Times New Roman"/>
          <w:bCs/>
        </w:rPr>
        <w:t>qualifications</w:t>
      </w:r>
      <w:r w:rsidR="00F5214A">
        <w:rPr>
          <w:rFonts w:ascii="Times New Roman" w:hAnsi="Times New Roman"/>
          <w:bCs/>
        </w:rPr>
        <w:t>;</w:t>
      </w:r>
    </w:p>
    <w:p w14:paraId="1B9F773A" w14:textId="64215740" w:rsidR="00FD2C91" w:rsidRPr="000F5B8E" w:rsidRDefault="000F5B8E" w:rsidP="000F5B8E">
      <w:pPr>
        <w:pStyle w:val="ListParagraph"/>
        <w:numPr>
          <w:ilvl w:val="0"/>
          <w:numId w:val="10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Three pr</w:t>
      </w:r>
      <w:r w:rsidR="006D3494">
        <w:rPr>
          <w:rFonts w:ascii="Times New Roman" w:hAnsi="Times New Roman"/>
          <w:bCs/>
        </w:rPr>
        <w:t>ofessional</w:t>
      </w:r>
      <w:r>
        <w:rPr>
          <w:rFonts w:ascii="Times New Roman" w:hAnsi="Times New Roman"/>
          <w:bCs/>
        </w:rPr>
        <w:t xml:space="preserve"> references</w:t>
      </w:r>
      <w:r w:rsidR="00FD2C91" w:rsidRPr="000F5B8E">
        <w:rPr>
          <w:rFonts w:ascii="Times New Roman" w:hAnsi="Times New Roman"/>
          <w:bCs/>
        </w:rPr>
        <w:t>;</w:t>
      </w:r>
    </w:p>
    <w:p w14:paraId="2A0FCC7B" w14:textId="50FC823E" w:rsidR="00FD2C91" w:rsidRDefault="00FD2C91" w:rsidP="00F5214A">
      <w:pPr>
        <w:pStyle w:val="ListParagraph"/>
        <w:numPr>
          <w:ilvl w:val="0"/>
          <w:numId w:val="10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Two (2) examples of </w:t>
      </w:r>
      <w:r w:rsidR="00CD1087">
        <w:rPr>
          <w:rFonts w:ascii="Times New Roman" w:hAnsi="Times New Roman"/>
          <w:bCs/>
        </w:rPr>
        <w:t xml:space="preserve">successful completion of a </w:t>
      </w:r>
      <w:r>
        <w:rPr>
          <w:rFonts w:ascii="Times New Roman" w:hAnsi="Times New Roman"/>
          <w:bCs/>
        </w:rPr>
        <w:t>similar project;</w:t>
      </w:r>
    </w:p>
    <w:p w14:paraId="2E97A37F" w14:textId="0BCED522" w:rsidR="00FD2C91" w:rsidRDefault="00FD2C91" w:rsidP="00F5214A">
      <w:pPr>
        <w:pStyle w:val="ListParagraph"/>
        <w:numPr>
          <w:ilvl w:val="0"/>
          <w:numId w:val="10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 </w:t>
      </w:r>
      <w:r w:rsidR="004E3519">
        <w:rPr>
          <w:rFonts w:ascii="Times New Roman" w:hAnsi="Times New Roman"/>
          <w:bCs/>
        </w:rPr>
        <w:t xml:space="preserve">list and brief description of </w:t>
      </w:r>
      <w:r w:rsidR="00CD1087">
        <w:rPr>
          <w:rFonts w:ascii="Times New Roman" w:hAnsi="Times New Roman"/>
          <w:bCs/>
        </w:rPr>
        <w:t xml:space="preserve">any </w:t>
      </w:r>
      <w:r w:rsidR="004E3519">
        <w:rPr>
          <w:rFonts w:ascii="Times New Roman" w:hAnsi="Times New Roman"/>
          <w:bCs/>
        </w:rPr>
        <w:t>planned subcontractors and suppliers;</w:t>
      </w:r>
    </w:p>
    <w:p w14:paraId="3D39486B" w14:textId="637A2671" w:rsidR="004E3519" w:rsidRDefault="00CD1087" w:rsidP="00F5214A">
      <w:pPr>
        <w:pStyle w:val="ListParagraph"/>
        <w:numPr>
          <w:ilvl w:val="0"/>
          <w:numId w:val="10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A </w:t>
      </w:r>
      <w:r w:rsidR="004E3519">
        <w:rPr>
          <w:rFonts w:ascii="Times New Roman" w:hAnsi="Times New Roman"/>
          <w:bCs/>
        </w:rPr>
        <w:t xml:space="preserve">description of any bankruptcies or legal </w:t>
      </w:r>
      <w:r>
        <w:rPr>
          <w:rFonts w:ascii="Times New Roman" w:hAnsi="Times New Roman"/>
          <w:bCs/>
        </w:rPr>
        <w:t>claims</w:t>
      </w:r>
      <w:r w:rsidR="004E3519">
        <w:rPr>
          <w:rFonts w:ascii="Times New Roman" w:hAnsi="Times New Roman"/>
          <w:bCs/>
        </w:rPr>
        <w:t xml:space="preserve"> against the </w:t>
      </w:r>
      <w:r>
        <w:rPr>
          <w:rFonts w:ascii="Times New Roman" w:hAnsi="Times New Roman"/>
          <w:bCs/>
        </w:rPr>
        <w:t xml:space="preserve">responding </w:t>
      </w:r>
      <w:r w:rsidR="004D3003">
        <w:rPr>
          <w:rFonts w:ascii="Times New Roman" w:hAnsi="Times New Roman"/>
          <w:bCs/>
        </w:rPr>
        <w:t>bidder</w:t>
      </w:r>
      <w:r w:rsidR="004E3519">
        <w:rPr>
          <w:rFonts w:ascii="Times New Roman" w:hAnsi="Times New Roman"/>
          <w:bCs/>
        </w:rPr>
        <w:t xml:space="preserve"> or any planned </w:t>
      </w:r>
      <w:r w:rsidR="004D3003">
        <w:rPr>
          <w:rFonts w:ascii="Times New Roman" w:hAnsi="Times New Roman"/>
          <w:bCs/>
        </w:rPr>
        <w:t>s</w:t>
      </w:r>
      <w:r w:rsidR="004E3519">
        <w:rPr>
          <w:rFonts w:ascii="Times New Roman" w:hAnsi="Times New Roman"/>
          <w:bCs/>
        </w:rPr>
        <w:t>ubcontractors;</w:t>
      </w:r>
    </w:p>
    <w:p w14:paraId="49497574" w14:textId="480524C2" w:rsidR="00972262" w:rsidRDefault="004D3003" w:rsidP="00F5214A">
      <w:pPr>
        <w:pStyle w:val="ListParagraph"/>
        <w:numPr>
          <w:ilvl w:val="0"/>
          <w:numId w:val="10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 c</w:t>
      </w:r>
      <w:r w:rsidR="00972262">
        <w:rPr>
          <w:rFonts w:ascii="Times New Roman" w:hAnsi="Times New Roman"/>
          <w:bCs/>
        </w:rPr>
        <w:t>ost proposal</w:t>
      </w:r>
      <w:r>
        <w:rPr>
          <w:rFonts w:ascii="Times New Roman" w:hAnsi="Times New Roman"/>
          <w:bCs/>
        </w:rPr>
        <w:t xml:space="preserve"> that includes everything required to complete the </w:t>
      </w:r>
      <w:r w:rsidR="00AF122A">
        <w:rPr>
          <w:rFonts w:ascii="Times New Roman" w:hAnsi="Times New Roman"/>
          <w:bCs/>
        </w:rPr>
        <w:t>P</w:t>
      </w:r>
      <w:r>
        <w:rPr>
          <w:rFonts w:ascii="Times New Roman" w:hAnsi="Times New Roman"/>
          <w:bCs/>
        </w:rPr>
        <w:t>roject;</w:t>
      </w:r>
    </w:p>
    <w:p w14:paraId="00997CB8" w14:textId="1979577D" w:rsidR="00972262" w:rsidRDefault="00972262" w:rsidP="00F5214A">
      <w:pPr>
        <w:pStyle w:val="ListParagraph"/>
        <w:numPr>
          <w:ilvl w:val="0"/>
          <w:numId w:val="10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 detailed list of all exclusions;</w:t>
      </w:r>
    </w:p>
    <w:p w14:paraId="5F1E1B6B" w14:textId="12BB84DE" w:rsidR="00E30FA4" w:rsidRDefault="00E30FA4" w:rsidP="00F5214A">
      <w:pPr>
        <w:pStyle w:val="ListParagraph"/>
        <w:numPr>
          <w:ilvl w:val="0"/>
          <w:numId w:val="10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4D3003">
        <w:rPr>
          <w:rFonts w:ascii="Times New Roman" w:hAnsi="Times New Roman"/>
          <w:bCs/>
        </w:rPr>
        <w:t>ertificates showing c</w:t>
      </w:r>
      <w:r>
        <w:rPr>
          <w:rFonts w:ascii="Times New Roman" w:hAnsi="Times New Roman"/>
          <w:bCs/>
        </w:rPr>
        <w:t>urrent General Liability and Workers Comp</w:t>
      </w:r>
      <w:r w:rsidR="004D3003">
        <w:rPr>
          <w:rFonts w:ascii="Times New Roman" w:hAnsi="Times New Roman"/>
          <w:bCs/>
        </w:rPr>
        <w:t>ensation Insurance</w:t>
      </w:r>
      <w:r>
        <w:rPr>
          <w:rFonts w:ascii="Times New Roman" w:hAnsi="Times New Roman"/>
          <w:bCs/>
        </w:rPr>
        <w:t>;</w:t>
      </w:r>
    </w:p>
    <w:p w14:paraId="004B3330" w14:textId="6EFB6D93" w:rsidR="008B1D04" w:rsidRPr="00F5214A" w:rsidRDefault="004D3003" w:rsidP="00F5214A">
      <w:pPr>
        <w:pStyle w:val="ListParagraph"/>
        <w:numPr>
          <w:ilvl w:val="0"/>
          <w:numId w:val="10"/>
        </w:num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 c</w:t>
      </w:r>
      <w:r w:rsidR="008B1D04">
        <w:rPr>
          <w:rFonts w:ascii="Times New Roman" w:hAnsi="Times New Roman"/>
          <w:bCs/>
        </w:rPr>
        <w:t xml:space="preserve">opy of </w:t>
      </w:r>
      <w:r>
        <w:rPr>
          <w:rFonts w:ascii="Times New Roman" w:hAnsi="Times New Roman"/>
          <w:bCs/>
        </w:rPr>
        <w:t>the responding bidder’s Contractor’s L</w:t>
      </w:r>
      <w:r w:rsidR="008B1D04">
        <w:rPr>
          <w:rFonts w:ascii="Times New Roman" w:hAnsi="Times New Roman"/>
          <w:bCs/>
        </w:rPr>
        <w:t xml:space="preserve">icense; </w:t>
      </w:r>
    </w:p>
    <w:p w14:paraId="5240C359" w14:textId="3DA1DEE5" w:rsidR="00D55FFA" w:rsidRPr="00D55FFA" w:rsidRDefault="00E30FA4" w:rsidP="004D3003">
      <w:pPr>
        <w:ind w:firstLine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E309A5">
        <w:rPr>
          <w:rFonts w:ascii="Times New Roman" w:hAnsi="Times New Roman"/>
          <w:bCs/>
        </w:rPr>
        <w:t>0</w:t>
      </w:r>
      <w:r w:rsidR="00D55FFA" w:rsidRPr="00D55FFA">
        <w:rPr>
          <w:rFonts w:ascii="Times New Roman" w:hAnsi="Times New Roman"/>
          <w:bCs/>
        </w:rPr>
        <w:t xml:space="preserve">. </w:t>
      </w:r>
      <w:r w:rsidR="000E3E8C">
        <w:rPr>
          <w:rFonts w:ascii="Times New Roman" w:hAnsi="Times New Roman"/>
          <w:bCs/>
        </w:rPr>
        <w:t xml:space="preserve"> </w:t>
      </w:r>
      <w:r w:rsidR="00D55FFA" w:rsidRPr="00D55FFA">
        <w:rPr>
          <w:rFonts w:ascii="Times New Roman" w:hAnsi="Times New Roman"/>
          <w:bCs/>
        </w:rPr>
        <w:t>A summary of</w:t>
      </w:r>
      <w:r w:rsidR="006D3494">
        <w:rPr>
          <w:rFonts w:ascii="Times New Roman" w:hAnsi="Times New Roman"/>
          <w:bCs/>
        </w:rPr>
        <w:t xml:space="preserve"> the bidder’s</w:t>
      </w:r>
      <w:r w:rsidR="00D55FFA" w:rsidRPr="00D55FFA">
        <w:rPr>
          <w:rFonts w:ascii="Times New Roman" w:hAnsi="Times New Roman"/>
          <w:bCs/>
        </w:rPr>
        <w:t xml:space="preserve"> experience </w:t>
      </w:r>
      <w:r w:rsidR="004D3003">
        <w:rPr>
          <w:rFonts w:ascii="Times New Roman" w:hAnsi="Times New Roman"/>
          <w:bCs/>
        </w:rPr>
        <w:t>working with Tri</w:t>
      </w:r>
      <w:r w:rsidR="006D3494">
        <w:rPr>
          <w:rFonts w:ascii="Times New Roman" w:hAnsi="Times New Roman"/>
          <w:bCs/>
        </w:rPr>
        <w:t>bal Governments</w:t>
      </w:r>
      <w:r w:rsidR="004D3003">
        <w:rPr>
          <w:rFonts w:ascii="Times New Roman" w:hAnsi="Times New Roman"/>
          <w:bCs/>
        </w:rPr>
        <w:t xml:space="preserve">. </w:t>
      </w:r>
    </w:p>
    <w:p w14:paraId="698A5453" w14:textId="77777777" w:rsidR="00D55FFA" w:rsidRPr="00D55FFA" w:rsidRDefault="00D55FFA" w:rsidP="00D55FFA">
      <w:pPr>
        <w:rPr>
          <w:rFonts w:ascii="Times New Roman" w:hAnsi="Times New Roman"/>
          <w:bCs/>
        </w:rPr>
      </w:pPr>
    </w:p>
    <w:p w14:paraId="4A13CBDE" w14:textId="0555CBC5" w:rsidR="00D55FFA" w:rsidRPr="004D3003" w:rsidRDefault="006D3494" w:rsidP="004D300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55FFA" w:rsidRPr="004D3003">
        <w:rPr>
          <w:rFonts w:ascii="Times New Roman" w:hAnsi="Times New Roman"/>
        </w:rPr>
        <w:t xml:space="preserve">PRCI exercises Tribal Preference and Native American </w:t>
      </w:r>
      <w:r w:rsidR="004D3003">
        <w:rPr>
          <w:rFonts w:ascii="Times New Roman" w:hAnsi="Times New Roman"/>
        </w:rPr>
        <w:t>P</w:t>
      </w:r>
      <w:r w:rsidR="00D55FFA" w:rsidRPr="004D3003">
        <w:rPr>
          <w:rFonts w:ascii="Times New Roman" w:hAnsi="Times New Roman"/>
        </w:rPr>
        <w:t xml:space="preserve">reference in </w:t>
      </w:r>
      <w:r w:rsidR="004D3003">
        <w:rPr>
          <w:rFonts w:ascii="Times New Roman" w:hAnsi="Times New Roman"/>
        </w:rPr>
        <w:t xml:space="preserve">contracting. </w:t>
      </w:r>
      <w:r>
        <w:rPr>
          <w:rFonts w:ascii="Times New Roman" w:hAnsi="Times New Roman"/>
        </w:rPr>
        <w:t>Bidders</w:t>
      </w:r>
      <w:r w:rsidR="00D55FFA" w:rsidRPr="004D3003">
        <w:rPr>
          <w:rFonts w:ascii="Times New Roman" w:hAnsi="Times New Roman"/>
        </w:rPr>
        <w:t xml:space="preserve"> are encouraged to include any information in </w:t>
      </w:r>
      <w:r>
        <w:rPr>
          <w:rFonts w:ascii="Times New Roman" w:hAnsi="Times New Roman"/>
        </w:rPr>
        <w:t>the RFP</w:t>
      </w:r>
      <w:r w:rsidR="00D55FFA" w:rsidRPr="004D3003">
        <w:rPr>
          <w:rFonts w:ascii="Times New Roman" w:hAnsi="Times New Roman"/>
        </w:rPr>
        <w:t xml:space="preserve"> response that would qualify </w:t>
      </w:r>
      <w:r>
        <w:rPr>
          <w:rFonts w:ascii="Times New Roman" w:hAnsi="Times New Roman"/>
        </w:rPr>
        <w:t>the bidder</w:t>
      </w:r>
      <w:r w:rsidR="004D3003">
        <w:rPr>
          <w:rFonts w:ascii="Times New Roman" w:hAnsi="Times New Roman"/>
        </w:rPr>
        <w:t xml:space="preserve"> for Tribal or Native American Preference.</w:t>
      </w:r>
      <w:r w:rsidR="00D55FFA" w:rsidRPr="004D3003">
        <w:rPr>
          <w:rFonts w:ascii="Times New Roman" w:hAnsi="Times New Roman"/>
        </w:rPr>
        <w:t xml:space="preserve"> </w:t>
      </w:r>
    </w:p>
    <w:p w14:paraId="7480D312" w14:textId="77777777" w:rsidR="00D55FFA" w:rsidRPr="00D55FFA" w:rsidRDefault="00D55FFA" w:rsidP="00D55FFA">
      <w:pPr>
        <w:rPr>
          <w:rFonts w:ascii="Times New Roman" w:hAnsi="Times New Roman"/>
          <w:lang w:bidi="en-US"/>
        </w:rPr>
      </w:pPr>
    </w:p>
    <w:p w14:paraId="0D2E4810" w14:textId="4A164A46" w:rsidR="00E13CEB" w:rsidRDefault="004D3003" w:rsidP="00E85FC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Tribal and </w:t>
      </w:r>
      <w:r w:rsidR="00E13CEB" w:rsidRPr="000D3E97">
        <w:rPr>
          <w:rFonts w:ascii="Times New Roman" w:hAnsi="Times New Roman"/>
          <w:b/>
          <w:u w:val="single"/>
        </w:rPr>
        <w:t>Native American Preference</w:t>
      </w:r>
      <w:r w:rsidR="00F849EA">
        <w:rPr>
          <w:rFonts w:ascii="Times New Roman" w:hAnsi="Times New Roman"/>
          <w:b/>
          <w:u w:val="single"/>
        </w:rPr>
        <w:t>:</w:t>
      </w:r>
      <w:r w:rsidR="00E13CEB" w:rsidRPr="000D3E97">
        <w:rPr>
          <w:rFonts w:ascii="Times New Roman" w:hAnsi="Times New Roman"/>
          <w:b/>
          <w:u w:val="single"/>
        </w:rPr>
        <w:t xml:space="preserve"> </w:t>
      </w:r>
    </w:p>
    <w:p w14:paraId="0796978E" w14:textId="77777777" w:rsidR="004D3003" w:rsidRPr="000D3E97" w:rsidRDefault="004D3003" w:rsidP="00E85FC9">
      <w:pPr>
        <w:rPr>
          <w:rFonts w:ascii="Times New Roman" w:hAnsi="Times New Roman"/>
          <w:b/>
          <w:u w:val="single"/>
        </w:rPr>
      </w:pPr>
    </w:p>
    <w:p w14:paraId="653618A7" w14:textId="635A1615" w:rsidR="00164C65" w:rsidRDefault="00E13CEB" w:rsidP="000A6E07">
      <w:pPr>
        <w:jc w:val="both"/>
        <w:rPr>
          <w:rFonts w:ascii="Times New Roman" w:hAnsi="Times New Roman"/>
        </w:rPr>
      </w:pPr>
      <w:r w:rsidRPr="000A6E07">
        <w:rPr>
          <w:rFonts w:ascii="Times New Roman" w:hAnsi="Times New Roman"/>
        </w:rPr>
        <w:t>PRCI exercise</w:t>
      </w:r>
      <w:r w:rsidR="00164C65" w:rsidRPr="000A6E07">
        <w:rPr>
          <w:rFonts w:ascii="Times New Roman" w:hAnsi="Times New Roman"/>
        </w:rPr>
        <w:t>s Tribal and Native American P</w:t>
      </w:r>
      <w:r w:rsidRPr="000A6E07">
        <w:rPr>
          <w:rFonts w:ascii="Times New Roman" w:hAnsi="Times New Roman"/>
        </w:rPr>
        <w:t>reference in contracting</w:t>
      </w:r>
      <w:r w:rsidR="00164C65" w:rsidRPr="000A6E07">
        <w:rPr>
          <w:rFonts w:ascii="Times New Roman" w:hAnsi="Times New Roman"/>
        </w:rPr>
        <w:t>, as follows:</w:t>
      </w:r>
    </w:p>
    <w:p w14:paraId="7E87DFD8" w14:textId="77777777" w:rsidR="000A6E07" w:rsidRPr="000A6E07" w:rsidRDefault="000A6E07" w:rsidP="000A6E07">
      <w:pPr>
        <w:jc w:val="both"/>
        <w:rPr>
          <w:rFonts w:ascii="Times New Roman" w:hAnsi="Times New Roman"/>
        </w:rPr>
      </w:pPr>
    </w:p>
    <w:p w14:paraId="06DFA1F9" w14:textId="4C304621" w:rsidR="00164C65" w:rsidRPr="000A6E07" w:rsidRDefault="00164C65" w:rsidP="000A6E0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 w:rsidRPr="000A6E07">
        <w:rPr>
          <w:rFonts w:ascii="Times New Roman" w:hAnsi="Times New Roman"/>
        </w:rPr>
        <w:t>First preference is given to enrolled Tribal Members of the Picayune Rancheria of the Chukchansi Indians, and to responsive bids from firms in which an enrolled PRCI Tribal Member is a</w:t>
      </w:r>
      <w:r w:rsidR="00174D56">
        <w:rPr>
          <w:rFonts w:ascii="Times New Roman" w:hAnsi="Times New Roman"/>
        </w:rPr>
        <w:t xml:space="preserve"> sole or </w:t>
      </w:r>
      <w:r w:rsidRPr="000A6E07">
        <w:rPr>
          <w:rFonts w:ascii="Times New Roman" w:hAnsi="Times New Roman"/>
        </w:rPr>
        <w:t>majority owner.</w:t>
      </w:r>
    </w:p>
    <w:p w14:paraId="256F2AB0" w14:textId="6C411B7B" w:rsidR="000A6E07" w:rsidRDefault="00164C65" w:rsidP="000A6E0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 w:rsidRPr="000A6E07">
        <w:rPr>
          <w:rFonts w:ascii="Times New Roman" w:hAnsi="Times New Roman"/>
        </w:rPr>
        <w:t xml:space="preserve">Preference is next given to any responsive bids from firms in which an enrolled member of any federally recognized Indian tribe is a </w:t>
      </w:r>
      <w:r w:rsidR="00174D56">
        <w:rPr>
          <w:rFonts w:ascii="Times New Roman" w:hAnsi="Times New Roman"/>
        </w:rPr>
        <w:t xml:space="preserve">sole or </w:t>
      </w:r>
      <w:r w:rsidRPr="000A6E07">
        <w:rPr>
          <w:rFonts w:ascii="Times New Roman" w:hAnsi="Times New Roman"/>
        </w:rPr>
        <w:t>majority owner.</w:t>
      </w:r>
    </w:p>
    <w:p w14:paraId="655AD860" w14:textId="34EE9E52" w:rsidR="000A6E07" w:rsidRDefault="000A6E07" w:rsidP="000A6E07">
      <w:pPr>
        <w:pStyle w:val="ListParagraph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Bidders claiming Tribal or Native American Preference must submit the following with the response to this RFP:</w:t>
      </w:r>
    </w:p>
    <w:p w14:paraId="4C83FD94" w14:textId="36519B9C" w:rsidR="00164C65" w:rsidRPr="0010535C" w:rsidRDefault="00164C65" w:rsidP="00174D56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</w:rPr>
      </w:pPr>
      <w:r w:rsidRPr="0010535C">
        <w:rPr>
          <w:rFonts w:ascii="Times New Roman" w:hAnsi="Times New Roman"/>
        </w:rPr>
        <w:t xml:space="preserve">Evidence that </w:t>
      </w:r>
      <w:r w:rsidR="00E13CEB" w:rsidRPr="0010535C">
        <w:rPr>
          <w:rFonts w:ascii="Times New Roman" w:hAnsi="Times New Roman"/>
        </w:rPr>
        <w:t xml:space="preserve"> the majority owner</w:t>
      </w:r>
      <w:r w:rsidR="00174D56">
        <w:rPr>
          <w:rFonts w:ascii="Times New Roman" w:hAnsi="Times New Roman"/>
        </w:rPr>
        <w:t>ship</w:t>
      </w:r>
      <w:r w:rsidR="00E13CEB" w:rsidRPr="0010535C">
        <w:rPr>
          <w:rFonts w:ascii="Times New Roman" w:hAnsi="Times New Roman"/>
        </w:rPr>
        <w:t xml:space="preserve"> of the firm consists </w:t>
      </w:r>
      <w:r w:rsidR="0010535C">
        <w:rPr>
          <w:rFonts w:ascii="Times New Roman" w:hAnsi="Times New Roman"/>
        </w:rPr>
        <w:t>of one or more persons who are</w:t>
      </w:r>
      <w:r w:rsidR="00E13CEB" w:rsidRPr="0010535C">
        <w:rPr>
          <w:rFonts w:ascii="Times New Roman" w:hAnsi="Times New Roman"/>
        </w:rPr>
        <w:t xml:space="preserve"> </w:t>
      </w:r>
      <w:r w:rsidR="000A6E07" w:rsidRPr="0010535C">
        <w:rPr>
          <w:rFonts w:ascii="Times New Roman" w:hAnsi="Times New Roman"/>
        </w:rPr>
        <w:t xml:space="preserve">enrolled </w:t>
      </w:r>
      <w:r w:rsidR="00E13CEB" w:rsidRPr="0010535C">
        <w:rPr>
          <w:rFonts w:ascii="Times New Roman" w:hAnsi="Times New Roman"/>
        </w:rPr>
        <w:t>members of</w:t>
      </w:r>
      <w:r w:rsidRPr="0010535C">
        <w:rPr>
          <w:rFonts w:ascii="Times New Roman" w:hAnsi="Times New Roman"/>
        </w:rPr>
        <w:t xml:space="preserve"> PRCI or another </w:t>
      </w:r>
      <w:r w:rsidR="00E13CEB" w:rsidRPr="0010535C">
        <w:rPr>
          <w:rFonts w:ascii="Times New Roman" w:hAnsi="Times New Roman"/>
        </w:rPr>
        <w:t xml:space="preserve">federally recognized </w:t>
      </w:r>
      <w:r w:rsidR="006D3494">
        <w:rPr>
          <w:rFonts w:ascii="Times New Roman" w:hAnsi="Times New Roman"/>
        </w:rPr>
        <w:t>T</w:t>
      </w:r>
      <w:r w:rsidR="00E13CEB" w:rsidRPr="0010535C">
        <w:rPr>
          <w:rFonts w:ascii="Times New Roman" w:hAnsi="Times New Roman"/>
        </w:rPr>
        <w:t>ribe;</w:t>
      </w:r>
      <w:r w:rsidR="006D3494">
        <w:rPr>
          <w:rFonts w:ascii="Times New Roman" w:hAnsi="Times New Roman"/>
        </w:rPr>
        <w:t xml:space="preserve"> and</w:t>
      </w:r>
    </w:p>
    <w:p w14:paraId="71E5B6A4" w14:textId="0689134E" w:rsidR="0010535C" w:rsidRPr="0010535C" w:rsidRDefault="00164C65" w:rsidP="00174D56">
      <w:pPr>
        <w:pStyle w:val="ListParagraph"/>
        <w:numPr>
          <w:ilvl w:val="1"/>
          <w:numId w:val="15"/>
        </w:numPr>
        <w:jc w:val="both"/>
        <w:rPr>
          <w:rFonts w:ascii="Times New Roman" w:hAnsi="Times New Roman"/>
        </w:rPr>
      </w:pPr>
      <w:r w:rsidRPr="0010535C">
        <w:rPr>
          <w:rFonts w:ascii="Times New Roman" w:hAnsi="Times New Roman"/>
        </w:rPr>
        <w:t>Evidence that</w:t>
      </w:r>
      <w:r w:rsidR="00E13CEB" w:rsidRPr="0010535C">
        <w:rPr>
          <w:rFonts w:ascii="Times New Roman" w:hAnsi="Times New Roman"/>
        </w:rPr>
        <w:t xml:space="preserve"> the</w:t>
      </w:r>
      <w:r w:rsidR="000A6E07" w:rsidRPr="0010535C">
        <w:rPr>
          <w:rFonts w:ascii="Times New Roman" w:hAnsi="Times New Roman"/>
        </w:rPr>
        <w:t xml:space="preserve"> </w:t>
      </w:r>
      <w:r w:rsidR="00E13CEB" w:rsidRPr="0010535C">
        <w:rPr>
          <w:rFonts w:ascii="Times New Roman" w:hAnsi="Times New Roman"/>
        </w:rPr>
        <w:t xml:space="preserve">persons claiming </w:t>
      </w:r>
      <w:r w:rsidR="00174D56">
        <w:rPr>
          <w:rFonts w:ascii="Times New Roman" w:hAnsi="Times New Roman"/>
        </w:rPr>
        <w:t>Tribal or Native American Preference</w:t>
      </w:r>
      <w:r w:rsidR="00E13CEB" w:rsidRPr="0010535C">
        <w:rPr>
          <w:rFonts w:ascii="Times New Roman" w:hAnsi="Times New Roman"/>
        </w:rPr>
        <w:t xml:space="preserve"> are actively involved in the management </w:t>
      </w:r>
      <w:r w:rsidR="000A6E07" w:rsidRPr="0010535C">
        <w:rPr>
          <w:rFonts w:ascii="Times New Roman" w:hAnsi="Times New Roman"/>
        </w:rPr>
        <w:t xml:space="preserve">and operation </w:t>
      </w:r>
      <w:r w:rsidR="00E13CEB" w:rsidRPr="0010535C">
        <w:rPr>
          <w:rFonts w:ascii="Times New Roman" w:hAnsi="Times New Roman"/>
        </w:rPr>
        <w:t>of the firm</w:t>
      </w:r>
      <w:r w:rsidR="0010535C" w:rsidRPr="0010535C">
        <w:rPr>
          <w:rFonts w:ascii="Times New Roman" w:hAnsi="Times New Roman"/>
        </w:rPr>
        <w:t>.</w:t>
      </w:r>
    </w:p>
    <w:p w14:paraId="0CE820AF" w14:textId="77777777" w:rsidR="000F5B8E" w:rsidRDefault="000F5B8E" w:rsidP="00E85FC9">
      <w:pPr>
        <w:rPr>
          <w:rFonts w:ascii="Times New Roman" w:hAnsi="Times New Roman"/>
          <w:b/>
          <w:u w:val="single"/>
        </w:rPr>
      </w:pPr>
    </w:p>
    <w:p w14:paraId="7350C12F" w14:textId="77777777" w:rsidR="000F5B8E" w:rsidRDefault="000F5B8E" w:rsidP="00E85FC9">
      <w:pPr>
        <w:rPr>
          <w:rFonts w:ascii="Times New Roman" w:hAnsi="Times New Roman"/>
          <w:b/>
          <w:u w:val="single"/>
        </w:rPr>
      </w:pPr>
    </w:p>
    <w:p w14:paraId="5E6359A0" w14:textId="2C410C88" w:rsidR="000D3E97" w:rsidRPr="000D3E97" w:rsidRDefault="00E13CEB" w:rsidP="00E85FC9">
      <w:pPr>
        <w:rPr>
          <w:rFonts w:ascii="Times New Roman" w:hAnsi="Times New Roman"/>
          <w:b/>
          <w:u w:val="single"/>
        </w:rPr>
      </w:pPr>
      <w:r w:rsidRPr="000D3E97">
        <w:rPr>
          <w:rFonts w:ascii="Times New Roman" w:hAnsi="Times New Roman"/>
          <w:b/>
          <w:u w:val="single"/>
        </w:rPr>
        <w:t>Contractor Selection</w:t>
      </w:r>
      <w:r w:rsidR="00F849EA">
        <w:rPr>
          <w:rFonts w:ascii="Times New Roman" w:hAnsi="Times New Roman"/>
          <w:b/>
          <w:u w:val="single"/>
        </w:rPr>
        <w:t>:</w:t>
      </w:r>
      <w:r w:rsidRPr="000D3E97">
        <w:rPr>
          <w:rFonts w:ascii="Times New Roman" w:hAnsi="Times New Roman"/>
          <w:b/>
          <w:u w:val="single"/>
        </w:rPr>
        <w:t xml:space="preserve"> </w:t>
      </w:r>
    </w:p>
    <w:p w14:paraId="49613344" w14:textId="77777777" w:rsidR="00174D56" w:rsidRDefault="00174D56" w:rsidP="00E85FC9">
      <w:pPr>
        <w:rPr>
          <w:rFonts w:ascii="Times New Roman" w:hAnsi="Times New Roman"/>
        </w:rPr>
      </w:pPr>
    </w:p>
    <w:p w14:paraId="279F43F6" w14:textId="16EEFE83" w:rsidR="00774218" w:rsidRDefault="00F849EA" w:rsidP="00F849E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E13CEB" w:rsidRPr="000D3E97">
        <w:rPr>
          <w:rFonts w:ascii="Times New Roman" w:hAnsi="Times New Roman"/>
        </w:rPr>
        <w:t xml:space="preserve">The selected </w:t>
      </w:r>
      <w:r w:rsidR="006D3494">
        <w:rPr>
          <w:rFonts w:ascii="Times New Roman" w:hAnsi="Times New Roman"/>
        </w:rPr>
        <w:t>Contractor</w:t>
      </w:r>
      <w:r w:rsidR="00E13CEB" w:rsidRPr="000D3E97">
        <w:rPr>
          <w:rFonts w:ascii="Times New Roman" w:hAnsi="Times New Roman"/>
        </w:rPr>
        <w:t xml:space="preserve"> will be expected to sign a </w:t>
      </w:r>
      <w:r w:rsidR="00174D56">
        <w:rPr>
          <w:rFonts w:ascii="Times New Roman" w:hAnsi="Times New Roman"/>
        </w:rPr>
        <w:t>contract</w:t>
      </w:r>
      <w:r w:rsidR="00E13CEB" w:rsidRPr="000D3E97">
        <w:rPr>
          <w:rFonts w:ascii="Times New Roman" w:hAnsi="Times New Roman"/>
        </w:rPr>
        <w:t xml:space="preserve"> that recognizes the </w:t>
      </w:r>
      <w:r w:rsidR="000D3E97" w:rsidRPr="000D3E97">
        <w:rPr>
          <w:rFonts w:ascii="Times New Roman" w:hAnsi="Times New Roman"/>
        </w:rPr>
        <w:t>sovereignty of</w:t>
      </w:r>
      <w:r w:rsidR="00E13CEB" w:rsidRPr="000D3E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="00E13CEB" w:rsidRPr="000D3E97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icayune </w:t>
      </w:r>
      <w:r w:rsidR="00E13CEB" w:rsidRPr="000D3E97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ancheria of the </w:t>
      </w:r>
      <w:r w:rsidR="00E13CEB" w:rsidRPr="000D3E97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hukchansi </w:t>
      </w:r>
      <w:r w:rsidR="00E13CEB" w:rsidRPr="000D3E97">
        <w:rPr>
          <w:rFonts w:ascii="Times New Roman" w:hAnsi="Times New Roman"/>
        </w:rPr>
        <w:t>I</w:t>
      </w:r>
      <w:r>
        <w:rPr>
          <w:rFonts w:ascii="Times New Roman" w:hAnsi="Times New Roman"/>
        </w:rPr>
        <w:t>ndians</w:t>
      </w:r>
      <w:r w:rsidR="00174D56">
        <w:rPr>
          <w:rFonts w:ascii="Times New Roman" w:hAnsi="Times New Roman"/>
        </w:rPr>
        <w:t>.</w:t>
      </w:r>
      <w:r w:rsidR="00E13CEB" w:rsidRPr="000D3E97">
        <w:rPr>
          <w:rFonts w:ascii="Times New Roman" w:hAnsi="Times New Roman"/>
        </w:rPr>
        <w:t xml:space="preserve"> PRCI reserves the right to award or reject any response or proposal for any reason, to request </w:t>
      </w:r>
      <w:r>
        <w:rPr>
          <w:rFonts w:ascii="Times New Roman" w:hAnsi="Times New Roman"/>
        </w:rPr>
        <w:t xml:space="preserve">additional information from any bidder, to request </w:t>
      </w:r>
      <w:r w:rsidR="00E13CEB" w:rsidRPr="000D3E97">
        <w:rPr>
          <w:rFonts w:ascii="Times New Roman" w:hAnsi="Times New Roman"/>
        </w:rPr>
        <w:t xml:space="preserve">modification of any proposal, to solicit further proposals, or to determine not to pursue </w:t>
      </w:r>
      <w:r w:rsidR="00174D56">
        <w:rPr>
          <w:rFonts w:ascii="Times New Roman" w:hAnsi="Times New Roman"/>
        </w:rPr>
        <w:t xml:space="preserve">the </w:t>
      </w:r>
      <w:r w:rsidR="00AF122A">
        <w:rPr>
          <w:rFonts w:ascii="Times New Roman" w:hAnsi="Times New Roman"/>
        </w:rPr>
        <w:t>P</w:t>
      </w:r>
      <w:r w:rsidR="00174D56">
        <w:rPr>
          <w:rFonts w:ascii="Times New Roman" w:hAnsi="Times New Roman"/>
        </w:rPr>
        <w:t>roject,</w:t>
      </w:r>
      <w:r w:rsidR="00E13CEB" w:rsidRPr="000D3E97">
        <w:rPr>
          <w:rFonts w:ascii="Times New Roman" w:hAnsi="Times New Roman"/>
        </w:rPr>
        <w:t xml:space="preserve"> as may be</w:t>
      </w:r>
      <w:r w:rsidR="006D3494">
        <w:rPr>
          <w:rFonts w:ascii="Times New Roman" w:hAnsi="Times New Roman"/>
        </w:rPr>
        <w:t xml:space="preserve"> deemed</w:t>
      </w:r>
      <w:r w:rsidR="00E13CEB" w:rsidRPr="000D3E97">
        <w:rPr>
          <w:rFonts w:ascii="Times New Roman" w:hAnsi="Times New Roman"/>
        </w:rPr>
        <w:t xml:space="preserve"> necessary </w:t>
      </w:r>
      <w:r>
        <w:rPr>
          <w:rFonts w:ascii="Times New Roman" w:hAnsi="Times New Roman"/>
        </w:rPr>
        <w:t xml:space="preserve">or advisable </w:t>
      </w:r>
      <w:r w:rsidR="00E13CEB" w:rsidRPr="000D3E97">
        <w:rPr>
          <w:rFonts w:ascii="Times New Roman" w:hAnsi="Times New Roman"/>
        </w:rPr>
        <w:t>in the</w:t>
      </w:r>
      <w:r w:rsidR="006D3494">
        <w:rPr>
          <w:rFonts w:ascii="Times New Roman" w:hAnsi="Times New Roman"/>
        </w:rPr>
        <w:t xml:space="preserve"> sole discretion of</w:t>
      </w:r>
      <w:r w:rsidR="00E13CEB" w:rsidRPr="000D3E97">
        <w:rPr>
          <w:rFonts w:ascii="Times New Roman" w:hAnsi="Times New Roman"/>
        </w:rPr>
        <w:t xml:space="preserve"> PRCI.</w:t>
      </w:r>
      <w:r w:rsidR="000D3E97" w:rsidRPr="000D3E97">
        <w:rPr>
          <w:rFonts w:ascii="Times New Roman" w:hAnsi="Times New Roman"/>
        </w:rPr>
        <w:t xml:space="preserve"> </w:t>
      </w:r>
    </w:p>
    <w:p w14:paraId="1A24883D" w14:textId="69A69DB0" w:rsidR="00F849EA" w:rsidRDefault="00F849EA" w:rsidP="00F849EA">
      <w:pPr>
        <w:jc w:val="both"/>
        <w:rPr>
          <w:rFonts w:ascii="Times New Roman" w:hAnsi="Times New Roman"/>
        </w:rPr>
      </w:pPr>
    </w:p>
    <w:p w14:paraId="37FC4852" w14:textId="77777777" w:rsidR="005A33B0" w:rsidRDefault="005A33B0" w:rsidP="00F849EA">
      <w:pPr>
        <w:jc w:val="both"/>
        <w:rPr>
          <w:rFonts w:ascii="Times New Roman" w:hAnsi="Times New Roman"/>
        </w:rPr>
      </w:pPr>
    </w:p>
    <w:p w14:paraId="7470C9B3" w14:textId="75C0FC39" w:rsidR="00FF200D" w:rsidRPr="00EF106F" w:rsidRDefault="00EF106F" w:rsidP="002F0766">
      <w:pPr>
        <w:jc w:val="both"/>
        <w:rPr>
          <w:rFonts w:ascii="Times New Roman" w:hAnsi="Times New Roman"/>
          <w:b/>
          <w:bCs/>
          <w:u w:val="single"/>
        </w:rPr>
      </w:pPr>
      <w:r w:rsidRPr="00EF106F">
        <w:rPr>
          <w:rFonts w:ascii="Times New Roman" w:hAnsi="Times New Roman"/>
          <w:b/>
          <w:bCs/>
          <w:u w:val="single"/>
        </w:rPr>
        <w:t>Selection Process</w:t>
      </w:r>
      <w:r w:rsidR="00F849EA">
        <w:rPr>
          <w:rFonts w:ascii="Times New Roman" w:hAnsi="Times New Roman"/>
          <w:b/>
          <w:bCs/>
          <w:u w:val="single"/>
        </w:rPr>
        <w:t>:</w:t>
      </w:r>
    </w:p>
    <w:p w14:paraId="4B43E70B" w14:textId="07037E52" w:rsidR="00EF106F" w:rsidRDefault="00EF106F" w:rsidP="002F0766">
      <w:pPr>
        <w:jc w:val="both"/>
        <w:rPr>
          <w:rFonts w:ascii="Times New Roman" w:hAnsi="Times New Roman"/>
        </w:rPr>
      </w:pPr>
    </w:p>
    <w:p w14:paraId="13BA45D6" w14:textId="27951B6C" w:rsidR="00316423" w:rsidRDefault="00EF106F" w:rsidP="002F076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PRCI will evaluate each Contractor’s Proposal</w:t>
      </w:r>
      <w:r w:rsidR="00100FC3">
        <w:rPr>
          <w:rFonts w:ascii="Times New Roman" w:hAnsi="Times New Roman"/>
        </w:rPr>
        <w:t xml:space="preserve"> based </w:t>
      </w:r>
      <w:r w:rsidR="00DA40D8">
        <w:rPr>
          <w:rFonts w:ascii="Times New Roman" w:hAnsi="Times New Roman"/>
        </w:rPr>
        <w:t xml:space="preserve">on Tribal </w:t>
      </w:r>
      <w:r w:rsidR="006D3494">
        <w:rPr>
          <w:rFonts w:ascii="Times New Roman" w:hAnsi="Times New Roman"/>
        </w:rPr>
        <w:t xml:space="preserve">or Native American </w:t>
      </w:r>
      <w:r w:rsidR="00DA40D8">
        <w:rPr>
          <w:rFonts w:ascii="Times New Roman" w:hAnsi="Times New Roman"/>
        </w:rPr>
        <w:t xml:space="preserve">Preference (if applicable), along with </w:t>
      </w:r>
      <w:r w:rsidR="00E33AFA">
        <w:rPr>
          <w:rFonts w:ascii="Times New Roman" w:hAnsi="Times New Roman"/>
        </w:rPr>
        <w:t xml:space="preserve">competitive bid </w:t>
      </w:r>
      <w:r w:rsidR="00100FC3">
        <w:rPr>
          <w:rFonts w:ascii="Times New Roman" w:hAnsi="Times New Roman"/>
        </w:rPr>
        <w:t xml:space="preserve">and </w:t>
      </w:r>
      <w:r w:rsidR="0000270C">
        <w:rPr>
          <w:rFonts w:ascii="Times New Roman" w:hAnsi="Times New Roman"/>
        </w:rPr>
        <w:t xml:space="preserve">prior </w:t>
      </w:r>
      <w:r w:rsidR="00100FC3">
        <w:rPr>
          <w:rFonts w:ascii="Times New Roman" w:hAnsi="Times New Roman"/>
        </w:rPr>
        <w:t xml:space="preserve">experience.  </w:t>
      </w:r>
      <w:r w:rsidR="00E33AFA">
        <w:rPr>
          <w:rFonts w:ascii="Times New Roman" w:hAnsi="Times New Roman"/>
        </w:rPr>
        <w:t>PRCI retains the right to reject any Contractor’s Proposal, or to request modification of any Proposal.</w:t>
      </w:r>
    </w:p>
    <w:p w14:paraId="4D719CAF" w14:textId="77777777" w:rsidR="000D3E97" w:rsidRDefault="000D3E97" w:rsidP="002F0766">
      <w:pPr>
        <w:jc w:val="both"/>
        <w:rPr>
          <w:rFonts w:ascii="Times New Roman" w:hAnsi="Times New Roman"/>
          <w:b/>
          <w:u w:val="single"/>
        </w:rPr>
      </w:pPr>
    </w:p>
    <w:p w14:paraId="1A94B826" w14:textId="2CEECFF9" w:rsidR="000D3E97" w:rsidRPr="000D3E97" w:rsidRDefault="00C069D5" w:rsidP="002F0766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Submissions and Questions</w:t>
      </w:r>
      <w:r w:rsidR="00F849EA">
        <w:rPr>
          <w:rFonts w:ascii="Times New Roman" w:hAnsi="Times New Roman"/>
          <w:b/>
          <w:u w:val="single"/>
        </w:rPr>
        <w:t>:</w:t>
      </w:r>
    </w:p>
    <w:p w14:paraId="372F04A5" w14:textId="77777777" w:rsidR="002F0766" w:rsidRDefault="002F0766" w:rsidP="002F0766">
      <w:pPr>
        <w:jc w:val="both"/>
        <w:rPr>
          <w:rFonts w:ascii="Times New Roman" w:hAnsi="Times New Roman"/>
        </w:rPr>
      </w:pPr>
    </w:p>
    <w:p w14:paraId="1F57F9B5" w14:textId="09895E5C" w:rsidR="00D132C0" w:rsidRDefault="00E13CEB" w:rsidP="002F0766">
      <w:pPr>
        <w:jc w:val="both"/>
        <w:rPr>
          <w:rFonts w:ascii="Times New Roman" w:hAnsi="Times New Roman"/>
        </w:rPr>
      </w:pPr>
      <w:r w:rsidRPr="00D90A95">
        <w:rPr>
          <w:rFonts w:ascii="Times New Roman" w:hAnsi="Times New Roman"/>
        </w:rPr>
        <w:t xml:space="preserve">Please submit all </w:t>
      </w:r>
      <w:r w:rsidR="00C069D5">
        <w:rPr>
          <w:rFonts w:ascii="Times New Roman" w:hAnsi="Times New Roman"/>
        </w:rPr>
        <w:t xml:space="preserve">questions, </w:t>
      </w:r>
      <w:r w:rsidR="00B36F27" w:rsidRPr="00D90A95">
        <w:rPr>
          <w:rFonts w:ascii="Times New Roman" w:hAnsi="Times New Roman"/>
        </w:rPr>
        <w:t>RFIs</w:t>
      </w:r>
      <w:r w:rsidR="00C069D5">
        <w:rPr>
          <w:rFonts w:ascii="Times New Roman" w:hAnsi="Times New Roman"/>
        </w:rPr>
        <w:t>,</w:t>
      </w:r>
      <w:r w:rsidRPr="00D90A95">
        <w:rPr>
          <w:rFonts w:ascii="Times New Roman" w:hAnsi="Times New Roman"/>
        </w:rPr>
        <w:t xml:space="preserve"> </w:t>
      </w:r>
      <w:r w:rsidR="00E33AFA">
        <w:rPr>
          <w:rFonts w:ascii="Times New Roman" w:hAnsi="Times New Roman"/>
        </w:rPr>
        <w:t xml:space="preserve">and RFPs </w:t>
      </w:r>
      <w:r w:rsidRPr="00D90A95">
        <w:rPr>
          <w:rFonts w:ascii="Times New Roman" w:hAnsi="Times New Roman"/>
        </w:rPr>
        <w:t>electronically to</w:t>
      </w:r>
      <w:r w:rsidR="006D3494">
        <w:rPr>
          <w:rFonts w:ascii="Times New Roman" w:hAnsi="Times New Roman"/>
        </w:rPr>
        <w:t>:</w:t>
      </w:r>
      <w:r w:rsidR="00E33AFA">
        <w:rPr>
          <w:rFonts w:ascii="Times New Roman" w:hAnsi="Times New Roman"/>
        </w:rPr>
        <w:t xml:space="preserve"> </w:t>
      </w:r>
      <w:r w:rsidR="00C069D5">
        <w:rPr>
          <w:rFonts w:ascii="Times New Roman" w:hAnsi="Times New Roman"/>
        </w:rPr>
        <w:t xml:space="preserve">   RFP@chukchansi-nsn.gov.</w:t>
      </w:r>
    </w:p>
    <w:p w14:paraId="2D03DF1F" w14:textId="08936662" w:rsidR="006D3494" w:rsidRDefault="006D3494" w:rsidP="002F0766">
      <w:pPr>
        <w:jc w:val="both"/>
        <w:rPr>
          <w:rFonts w:ascii="Times New Roman" w:hAnsi="Times New Roman"/>
        </w:rPr>
      </w:pPr>
    </w:p>
    <w:p w14:paraId="19CB60F8" w14:textId="77777777" w:rsidR="006D3494" w:rsidRPr="00CC5E58" w:rsidRDefault="006D3494" w:rsidP="002F0766">
      <w:pPr>
        <w:jc w:val="both"/>
        <w:rPr>
          <w:rFonts w:ascii="Times New Roman" w:hAnsi="Times New Roman"/>
          <w:u w:val="single"/>
        </w:rPr>
      </w:pPr>
    </w:p>
    <w:sectPr w:rsidR="006D3494" w:rsidRPr="00CC5E58" w:rsidSect="00DA40D8">
      <w:headerReference w:type="default" r:id="rId8"/>
      <w:headerReference w:type="first" r:id="rId9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AEA1B" w14:textId="77777777" w:rsidR="004D6F35" w:rsidRDefault="004D6F35" w:rsidP="00454824">
      <w:r>
        <w:separator/>
      </w:r>
    </w:p>
  </w:endnote>
  <w:endnote w:type="continuationSeparator" w:id="0">
    <w:p w14:paraId="465C5CE8" w14:textId="77777777" w:rsidR="004D6F35" w:rsidRDefault="004D6F35" w:rsidP="0045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C73F5" w14:textId="77777777" w:rsidR="004D6F35" w:rsidRDefault="004D6F35" w:rsidP="00454824">
      <w:r>
        <w:separator/>
      </w:r>
    </w:p>
  </w:footnote>
  <w:footnote w:type="continuationSeparator" w:id="0">
    <w:p w14:paraId="453415A2" w14:textId="77777777" w:rsidR="004D6F35" w:rsidRDefault="004D6F35" w:rsidP="00454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83AC" w14:textId="2194108A" w:rsidR="001E696D" w:rsidRDefault="007D6AC8" w:rsidP="007D6AC8">
    <w:pPr>
      <w:rPr>
        <w:rFonts w:ascii="Times New Roman" w:hAnsi="Times New Roman"/>
      </w:rPr>
    </w:pPr>
    <w:r>
      <w:rPr>
        <w:rFonts w:ascii="Times New Roman" w:hAnsi="Times New Roman"/>
      </w:rPr>
      <w:t>RFP-</w:t>
    </w:r>
    <w:r w:rsidRPr="00DA40D8">
      <w:rPr>
        <w:rFonts w:ascii="Times New Roman" w:hAnsi="Times New Roman"/>
      </w:rPr>
      <w:t>Drive-Thru</w:t>
    </w:r>
    <w:r>
      <w:rPr>
        <w:rFonts w:ascii="Times New Roman" w:hAnsi="Times New Roman"/>
      </w:rPr>
      <w:t xml:space="preserve"> Window</w:t>
    </w:r>
  </w:p>
  <w:p w14:paraId="484B5247" w14:textId="71A755A3" w:rsidR="007D6AC8" w:rsidRDefault="0000270C" w:rsidP="007D6AC8">
    <w:pPr>
      <w:rPr>
        <w:rFonts w:ascii="Times New Roman" w:hAnsi="Times New Roman"/>
      </w:rPr>
    </w:pPr>
    <w:r>
      <w:rPr>
        <w:rFonts w:ascii="Times New Roman" w:hAnsi="Times New Roman"/>
      </w:rPr>
      <w:t xml:space="preserve">January </w:t>
    </w:r>
    <w:r w:rsidR="004C2ABA">
      <w:rPr>
        <w:rFonts w:ascii="Times New Roman" w:hAnsi="Times New Roman"/>
      </w:rPr>
      <w:t>10</w:t>
    </w:r>
    <w:r>
      <w:rPr>
        <w:rFonts w:ascii="Times New Roman" w:hAnsi="Times New Roman"/>
      </w:rPr>
      <w:t>, 2023</w:t>
    </w:r>
  </w:p>
  <w:p w14:paraId="652150D6" w14:textId="61AFD7B7" w:rsidR="007D6AC8" w:rsidRPr="00DA40D8" w:rsidRDefault="007D6AC8" w:rsidP="00DA40D8">
    <w:pPr>
      <w:rPr>
        <w:rFonts w:ascii="Times New Roman" w:hAnsi="Times New Roman"/>
      </w:rPr>
    </w:pPr>
    <w:r>
      <w:rPr>
        <w:rFonts w:ascii="Times New Roman" w:hAnsi="Times New Roman"/>
      </w:rPr>
      <w:t xml:space="preserve">Page </w:t>
    </w:r>
    <w:r w:rsidR="00DA40D8" w:rsidRPr="00DA40D8">
      <w:rPr>
        <w:rFonts w:ascii="Times New Roman" w:hAnsi="Times New Roman"/>
      </w:rPr>
      <w:fldChar w:fldCharType="begin"/>
    </w:r>
    <w:r w:rsidR="00DA40D8" w:rsidRPr="00DA40D8">
      <w:rPr>
        <w:rFonts w:ascii="Times New Roman" w:hAnsi="Times New Roman"/>
      </w:rPr>
      <w:instrText xml:space="preserve"> PAGE   \* MERGEFORMAT </w:instrText>
    </w:r>
    <w:r w:rsidR="00DA40D8" w:rsidRPr="00DA40D8">
      <w:rPr>
        <w:rFonts w:ascii="Times New Roman" w:hAnsi="Times New Roman"/>
      </w:rPr>
      <w:fldChar w:fldCharType="separate"/>
    </w:r>
    <w:r w:rsidR="00DA40D8" w:rsidRPr="00DA40D8">
      <w:rPr>
        <w:rFonts w:ascii="Times New Roman" w:hAnsi="Times New Roman"/>
        <w:noProof/>
      </w:rPr>
      <w:t>1</w:t>
    </w:r>
    <w:r w:rsidR="00DA40D8" w:rsidRPr="00DA40D8">
      <w:rPr>
        <w:rFonts w:ascii="Times New Roman" w:hAnsi="Times New Roman"/>
        <w:noProof/>
      </w:rPr>
      <w:fldChar w:fldCharType="end"/>
    </w:r>
    <w:r w:rsidR="00663592">
      <w:rPr>
        <w:rFonts w:ascii="Times New Roman" w:hAnsi="Times New Roman"/>
        <w:noProof/>
      </w:rPr>
      <w:t xml:space="preserve"> of 3</w:t>
    </w:r>
  </w:p>
  <w:p w14:paraId="5E6E493B" w14:textId="6081B43C" w:rsidR="001E696D" w:rsidRPr="00065557" w:rsidRDefault="001E696D" w:rsidP="001E696D">
    <w:pPr>
      <w:jc w:val="center"/>
      <w:rPr>
        <w:rFonts w:ascii="Times New Roman" w:hAnsi="Times New Roman"/>
      </w:rPr>
    </w:pPr>
  </w:p>
  <w:p w14:paraId="47FC3DEA" w14:textId="77777777" w:rsidR="00040095" w:rsidRDefault="00040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8100" w14:textId="77777777" w:rsidR="00130B5B" w:rsidRPr="00065557" w:rsidRDefault="00130B5B" w:rsidP="00130B5B">
    <w:pPr>
      <w:jc w:val="center"/>
      <w:rPr>
        <w:rFonts w:ascii="Times New Roman" w:hAnsi="Times New Roman"/>
        <w:b/>
      </w:rPr>
    </w:pPr>
    <w:r w:rsidRPr="00065557">
      <w:rPr>
        <w:rFonts w:ascii="Times New Roman" w:hAnsi="Times New Roman"/>
        <w:noProof/>
      </w:rPr>
      <w:drawing>
        <wp:anchor distT="0" distB="0" distL="114300" distR="114300" simplePos="0" relativeHeight="251659264" behindDoc="0" locked="0" layoutInCell="1" allowOverlap="1" wp14:anchorId="052BFB4C" wp14:editId="03544258">
          <wp:simplePos x="0" y="0"/>
          <wp:positionH relativeFrom="margin">
            <wp:posOffset>-448310</wp:posOffset>
          </wp:positionH>
          <wp:positionV relativeFrom="margin">
            <wp:posOffset>-1107440</wp:posOffset>
          </wp:positionV>
          <wp:extent cx="1106424" cy="11064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CI roun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5557">
      <w:rPr>
        <w:rFonts w:ascii="Times New Roman" w:hAnsi="Times New Roman"/>
        <w:b/>
      </w:rPr>
      <w:t>Picayune Rancheria</w:t>
    </w:r>
    <w:r w:rsidRPr="000B66E0">
      <w:rPr>
        <w:rFonts w:ascii="Times New Roman" w:hAnsi="Times New Roman"/>
        <w:noProof/>
      </w:rPr>
      <w:t xml:space="preserve"> </w:t>
    </w:r>
  </w:p>
  <w:p w14:paraId="5711BEC8" w14:textId="77777777" w:rsidR="00130B5B" w:rsidRPr="00065557" w:rsidRDefault="00130B5B" w:rsidP="00130B5B">
    <w:pPr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o</w:t>
    </w:r>
    <w:r w:rsidRPr="00065557">
      <w:rPr>
        <w:rFonts w:ascii="Times New Roman" w:hAnsi="Times New Roman"/>
        <w:b/>
      </w:rPr>
      <w:t>f</w:t>
    </w:r>
    <w:r>
      <w:rPr>
        <w:rFonts w:ascii="Times New Roman" w:hAnsi="Times New Roman"/>
        <w:b/>
      </w:rPr>
      <w:t xml:space="preserve"> the</w:t>
    </w:r>
  </w:p>
  <w:p w14:paraId="5ED0DA11" w14:textId="77777777" w:rsidR="00130B5B" w:rsidRPr="00065557" w:rsidRDefault="00130B5B" w:rsidP="00130B5B">
    <w:pPr>
      <w:jc w:val="center"/>
      <w:rPr>
        <w:rFonts w:ascii="Times New Roman" w:hAnsi="Times New Roman"/>
        <w:b/>
        <w:spacing w:val="60"/>
        <w:sz w:val="32"/>
      </w:rPr>
    </w:pPr>
    <w:r w:rsidRPr="00065557">
      <w:rPr>
        <w:rFonts w:ascii="Times New Roman" w:hAnsi="Times New Roman"/>
        <w:b/>
        <w:spacing w:val="60"/>
        <w:sz w:val="32"/>
      </w:rPr>
      <w:t>CHUKCHANSI INDIANS</w:t>
    </w:r>
  </w:p>
  <w:p w14:paraId="0D4AAF19" w14:textId="77777777" w:rsidR="00130B5B" w:rsidRPr="00065557" w:rsidRDefault="00130B5B" w:rsidP="00130B5B">
    <w:pPr>
      <w:jc w:val="center"/>
      <w:rPr>
        <w:rFonts w:ascii="Times New Roman" w:hAnsi="Times New Roman"/>
      </w:rPr>
    </w:pPr>
    <w:r w:rsidRPr="00065557">
      <w:rPr>
        <w:rFonts w:ascii="Times New Roman" w:hAnsi="Times New Roman"/>
      </w:rPr>
      <w:t>49260 Chapel Hill, PO Box 2226 | Oakhurst, CA 93644 | (559) 412-5590</w:t>
    </w:r>
  </w:p>
  <w:p w14:paraId="1083E949" w14:textId="77777777" w:rsidR="00164C65" w:rsidRDefault="00164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A5E01"/>
    <w:multiLevelType w:val="hybridMultilevel"/>
    <w:tmpl w:val="E5A8DD30"/>
    <w:lvl w:ilvl="0" w:tplc="25C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622E33"/>
    <w:multiLevelType w:val="hybridMultilevel"/>
    <w:tmpl w:val="DEBEBD46"/>
    <w:lvl w:ilvl="0" w:tplc="4B347200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 w15:restartNumberingAfterBreak="0">
    <w:nsid w:val="2F33618B"/>
    <w:multiLevelType w:val="hybridMultilevel"/>
    <w:tmpl w:val="95F67D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D3044"/>
    <w:multiLevelType w:val="hybridMultilevel"/>
    <w:tmpl w:val="91DC45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566241"/>
    <w:multiLevelType w:val="hybridMultilevel"/>
    <w:tmpl w:val="D09ED83E"/>
    <w:lvl w:ilvl="0" w:tplc="15F6C3E6">
      <w:start w:val="1"/>
      <w:numFmt w:val="decimal"/>
      <w:lvlText w:val="%1.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C219D"/>
    <w:multiLevelType w:val="hybridMultilevel"/>
    <w:tmpl w:val="5E4ACC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4E2D1D"/>
    <w:multiLevelType w:val="hybridMultilevel"/>
    <w:tmpl w:val="21D4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216E13"/>
    <w:multiLevelType w:val="hybridMultilevel"/>
    <w:tmpl w:val="4E28D91E"/>
    <w:lvl w:ilvl="0" w:tplc="E01AF61E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08E9"/>
    <w:multiLevelType w:val="hybridMultilevel"/>
    <w:tmpl w:val="FF087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68A86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233DA"/>
    <w:multiLevelType w:val="hybridMultilevel"/>
    <w:tmpl w:val="C366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7019F"/>
    <w:multiLevelType w:val="hybridMultilevel"/>
    <w:tmpl w:val="D6EA6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8797F"/>
    <w:multiLevelType w:val="hybridMultilevel"/>
    <w:tmpl w:val="BC6E4A00"/>
    <w:lvl w:ilvl="0" w:tplc="82522C6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FDF2EB3"/>
    <w:multiLevelType w:val="hybridMultilevel"/>
    <w:tmpl w:val="6E4A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C051F"/>
    <w:multiLevelType w:val="hybridMultilevel"/>
    <w:tmpl w:val="286AB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7024A"/>
    <w:multiLevelType w:val="hybridMultilevel"/>
    <w:tmpl w:val="01F8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2641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71569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767194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999223">
    <w:abstractNumId w:val="7"/>
  </w:num>
  <w:num w:numId="5" w16cid:durableId="816386773">
    <w:abstractNumId w:val="2"/>
  </w:num>
  <w:num w:numId="6" w16cid:durableId="326906986">
    <w:abstractNumId w:val="5"/>
  </w:num>
  <w:num w:numId="7" w16cid:durableId="1297027659">
    <w:abstractNumId w:val="9"/>
  </w:num>
  <w:num w:numId="8" w16cid:durableId="821774057">
    <w:abstractNumId w:val="12"/>
  </w:num>
  <w:num w:numId="9" w16cid:durableId="1610040118">
    <w:abstractNumId w:val="10"/>
  </w:num>
  <w:num w:numId="10" w16cid:durableId="712851146">
    <w:abstractNumId w:val="0"/>
  </w:num>
  <w:num w:numId="11" w16cid:durableId="1276133082">
    <w:abstractNumId w:val="3"/>
  </w:num>
  <w:num w:numId="12" w16cid:durableId="850723058">
    <w:abstractNumId w:val="14"/>
  </w:num>
  <w:num w:numId="13" w16cid:durableId="1482846097">
    <w:abstractNumId w:val="8"/>
  </w:num>
  <w:num w:numId="14" w16cid:durableId="1561091772">
    <w:abstractNumId w:val="4"/>
  </w:num>
  <w:num w:numId="15" w16cid:durableId="4504438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zMDe0NDQzNzQwNjRR0lEKTi0uzszPAykwrgUAJ0SMZywAAAA="/>
  </w:docVars>
  <w:rsids>
    <w:rsidRoot w:val="00E949D6"/>
    <w:rsid w:val="0000270C"/>
    <w:rsid w:val="00037085"/>
    <w:rsid w:val="00040095"/>
    <w:rsid w:val="000459F9"/>
    <w:rsid w:val="0005423A"/>
    <w:rsid w:val="0006075C"/>
    <w:rsid w:val="00062797"/>
    <w:rsid w:val="00065557"/>
    <w:rsid w:val="000904A0"/>
    <w:rsid w:val="000A6E07"/>
    <w:rsid w:val="000B66E0"/>
    <w:rsid w:val="000B78D2"/>
    <w:rsid w:val="000C656B"/>
    <w:rsid w:val="000D04D9"/>
    <w:rsid w:val="000D3E97"/>
    <w:rsid w:val="000D7916"/>
    <w:rsid w:val="000E3E8C"/>
    <w:rsid w:val="000F5B8E"/>
    <w:rsid w:val="00100FC3"/>
    <w:rsid w:val="0010535C"/>
    <w:rsid w:val="00106F6D"/>
    <w:rsid w:val="00112174"/>
    <w:rsid w:val="00113AFA"/>
    <w:rsid w:val="00117E21"/>
    <w:rsid w:val="00130B5B"/>
    <w:rsid w:val="00132DBB"/>
    <w:rsid w:val="00134700"/>
    <w:rsid w:val="00153824"/>
    <w:rsid w:val="00164C65"/>
    <w:rsid w:val="00174D56"/>
    <w:rsid w:val="00174E7E"/>
    <w:rsid w:val="001939A1"/>
    <w:rsid w:val="001B64DF"/>
    <w:rsid w:val="001C13C4"/>
    <w:rsid w:val="001C53BA"/>
    <w:rsid w:val="001D0EA1"/>
    <w:rsid w:val="001E696D"/>
    <w:rsid w:val="00203534"/>
    <w:rsid w:val="00220B97"/>
    <w:rsid w:val="0022452A"/>
    <w:rsid w:val="002734E5"/>
    <w:rsid w:val="00275782"/>
    <w:rsid w:val="002E7305"/>
    <w:rsid w:val="002F0766"/>
    <w:rsid w:val="002F64A2"/>
    <w:rsid w:val="00316423"/>
    <w:rsid w:val="00317DA3"/>
    <w:rsid w:val="003200AC"/>
    <w:rsid w:val="00325130"/>
    <w:rsid w:val="0033445D"/>
    <w:rsid w:val="00340333"/>
    <w:rsid w:val="00356A11"/>
    <w:rsid w:val="0037229E"/>
    <w:rsid w:val="003773B2"/>
    <w:rsid w:val="003B1E8B"/>
    <w:rsid w:val="003B21BF"/>
    <w:rsid w:val="00404419"/>
    <w:rsid w:val="00424B42"/>
    <w:rsid w:val="0043601C"/>
    <w:rsid w:val="00454824"/>
    <w:rsid w:val="004737D9"/>
    <w:rsid w:val="004879C5"/>
    <w:rsid w:val="00491CC6"/>
    <w:rsid w:val="004A52A4"/>
    <w:rsid w:val="004B4414"/>
    <w:rsid w:val="004C2716"/>
    <w:rsid w:val="004C2ABA"/>
    <w:rsid w:val="004C74F1"/>
    <w:rsid w:val="004D02FA"/>
    <w:rsid w:val="004D3003"/>
    <w:rsid w:val="004D6F35"/>
    <w:rsid w:val="004E3519"/>
    <w:rsid w:val="004F1431"/>
    <w:rsid w:val="005138C6"/>
    <w:rsid w:val="0054352E"/>
    <w:rsid w:val="0055586A"/>
    <w:rsid w:val="0055771A"/>
    <w:rsid w:val="00560C09"/>
    <w:rsid w:val="005936B4"/>
    <w:rsid w:val="005A21B8"/>
    <w:rsid w:val="005A33B0"/>
    <w:rsid w:val="005A6BE3"/>
    <w:rsid w:val="005C13CF"/>
    <w:rsid w:val="005E77C0"/>
    <w:rsid w:val="0062438F"/>
    <w:rsid w:val="0063309E"/>
    <w:rsid w:val="00662ACB"/>
    <w:rsid w:val="00663592"/>
    <w:rsid w:val="006A23FE"/>
    <w:rsid w:val="006D3494"/>
    <w:rsid w:val="006D71C1"/>
    <w:rsid w:val="006E3C2D"/>
    <w:rsid w:val="006F1A58"/>
    <w:rsid w:val="0071112B"/>
    <w:rsid w:val="007369BA"/>
    <w:rsid w:val="00762BD3"/>
    <w:rsid w:val="00774218"/>
    <w:rsid w:val="00780794"/>
    <w:rsid w:val="007B0F95"/>
    <w:rsid w:val="007D6AC8"/>
    <w:rsid w:val="007D6C6B"/>
    <w:rsid w:val="007E7218"/>
    <w:rsid w:val="00825A74"/>
    <w:rsid w:val="008630F5"/>
    <w:rsid w:val="00874175"/>
    <w:rsid w:val="00886EF6"/>
    <w:rsid w:val="008A099E"/>
    <w:rsid w:val="008B1D04"/>
    <w:rsid w:val="008B7E67"/>
    <w:rsid w:val="008C69D9"/>
    <w:rsid w:val="008E660C"/>
    <w:rsid w:val="008F2E93"/>
    <w:rsid w:val="009362EA"/>
    <w:rsid w:val="00971BEB"/>
    <w:rsid w:val="00972262"/>
    <w:rsid w:val="009A56AB"/>
    <w:rsid w:val="009C4607"/>
    <w:rsid w:val="009D4490"/>
    <w:rsid w:val="009F0770"/>
    <w:rsid w:val="009F39E3"/>
    <w:rsid w:val="009F5BA5"/>
    <w:rsid w:val="00A24C26"/>
    <w:rsid w:val="00A74303"/>
    <w:rsid w:val="00A74E4B"/>
    <w:rsid w:val="00A75711"/>
    <w:rsid w:val="00A856E7"/>
    <w:rsid w:val="00A9138D"/>
    <w:rsid w:val="00AA070A"/>
    <w:rsid w:val="00AB2440"/>
    <w:rsid w:val="00AF122A"/>
    <w:rsid w:val="00AF7D40"/>
    <w:rsid w:val="00B00713"/>
    <w:rsid w:val="00B03EB7"/>
    <w:rsid w:val="00B36F27"/>
    <w:rsid w:val="00B460F1"/>
    <w:rsid w:val="00B653A2"/>
    <w:rsid w:val="00B70F81"/>
    <w:rsid w:val="00B7185A"/>
    <w:rsid w:val="00B81508"/>
    <w:rsid w:val="00BE0B99"/>
    <w:rsid w:val="00BE1D5C"/>
    <w:rsid w:val="00BF670B"/>
    <w:rsid w:val="00BF6EBB"/>
    <w:rsid w:val="00C069D5"/>
    <w:rsid w:val="00C12461"/>
    <w:rsid w:val="00C15F7B"/>
    <w:rsid w:val="00C6368F"/>
    <w:rsid w:val="00C87623"/>
    <w:rsid w:val="00CB71B4"/>
    <w:rsid w:val="00CC5E58"/>
    <w:rsid w:val="00CD07E8"/>
    <w:rsid w:val="00CD1087"/>
    <w:rsid w:val="00CE19F3"/>
    <w:rsid w:val="00CE65F0"/>
    <w:rsid w:val="00CF3DB7"/>
    <w:rsid w:val="00D132C0"/>
    <w:rsid w:val="00D26A42"/>
    <w:rsid w:val="00D55FFA"/>
    <w:rsid w:val="00D60366"/>
    <w:rsid w:val="00D84476"/>
    <w:rsid w:val="00D85174"/>
    <w:rsid w:val="00D90A95"/>
    <w:rsid w:val="00DA40D8"/>
    <w:rsid w:val="00DD1113"/>
    <w:rsid w:val="00DF22EA"/>
    <w:rsid w:val="00E132DD"/>
    <w:rsid w:val="00E13CEB"/>
    <w:rsid w:val="00E22F9E"/>
    <w:rsid w:val="00E230FA"/>
    <w:rsid w:val="00E30668"/>
    <w:rsid w:val="00E309A5"/>
    <w:rsid w:val="00E30FA4"/>
    <w:rsid w:val="00E33AFA"/>
    <w:rsid w:val="00E50E81"/>
    <w:rsid w:val="00E61370"/>
    <w:rsid w:val="00E85FC9"/>
    <w:rsid w:val="00E949D6"/>
    <w:rsid w:val="00EA738E"/>
    <w:rsid w:val="00EF106F"/>
    <w:rsid w:val="00EF2427"/>
    <w:rsid w:val="00F04A61"/>
    <w:rsid w:val="00F33ED0"/>
    <w:rsid w:val="00F5214A"/>
    <w:rsid w:val="00F5262D"/>
    <w:rsid w:val="00F54C61"/>
    <w:rsid w:val="00F71975"/>
    <w:rsid w:val="00F849EA"/>
    <w:rsid w:val="00FB0ED4"/>
    <w:rsid w:val="00FC6097"/>
    <w:rsid w:val="00FD2C91"/>
    <w:rsid w:val="00FF200D"/>
    <w:rsid w:val="00FF2B3B"/>
    <w:rsid w:val="00FF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F758CF"/>
  <w15:docId w15:val="{92330216-AAF1-2A4A-B15B-3D484934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52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824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54824"/>
  </w:style>
  <w:style w:type="paragraph" w:styleId="Footer">
    <w:name w:val="footer"/>
    <w:basedOn w:val="Normal"/>
    <w:link w:val="FooterChar"/>
    <w:uiPriority w:val="99"/>
    <w:unhideWhenUsed/>
    <w:rsid w:val="00454824"/>
    <w:pPr>
      <w:tabs>
        <w:tab w:val="center" w:pos="4680"/>
        <w:tab w:val="right" w:pos="9360"/>
      </w:tabs>
    </w:pPr>
    <w:rPr>
      <w:rFonts w:eastAsia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54824"/>
  </w:style>
  <w:style w:type="character" w:styleId="Hyperlink">
    <w:name w:val="Hyperlink"/>
    <w:basedOn w:val="DefaultParagraphFont"/>
    <w:uiPriority w:val="99"/>
    <w:unhideWhenUsed/>
    <w:rsid w:val="007D6C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19"/>
    <w:rPr>
      <w:rFonts w:ascii="Segoe UI" w:eastAsiaTheme="minorEastAsia" w:hAnsi="Segoe UI" w:cs="Segoe UI"/>
      <w:sz w:val="18"/>
      <w:szCs w:val="18"/>
    </w:rPr>
  </w:style>
  <w:style w:type="paragraph" w:customStyle="1" w:styleId="Enclosure">
    <w:name w:val="Enclosure"/>
    <w:basedOn w:val="Normal"/>
    <w:qFormat/>
    <w:rsid w:val="003B21BF"/>
    <w:pPr>
      <w:spacing w:before="1200"/>
    </w:pPr>
    <w:rPr>
      <w:rFonts w:eastAsia="Times New Roman"/>
      <w:caps/>
      <w:spacing w:val="10"/>
      <w:sz w:val="14"/>
    </w:rPr>
  </w:style>
  <w:style w:type="paragraph" w:customStyle="1" w:styleId="Closure">
    <w:name w:val="Closure"/>
    <w:basedOn w:val="Normal"/>
    <w:qFormat/>
    <w:rsid w:val="003B21BF"/>
    <w:pPr>
      <w:spacing w:before="600"/>
    </w:pPr>
    <w:rPr>
      <w:rFonts w:eastAsia="Times New Roman"/>
      <w:i/>
      <w:sz w:val="18"/>
    </w:rPr>
  </w:style>
  <w:style w:type="paragraph" w:customStyle="1" w:styleId="RecipientName-Address">
    <w:name w:val="Recipient Name - Address"/>
    <w:basedOn w:val="Normal"/>
    <w:qFormat/>
    <w:rsid w:val="003B21BF"/>
    <w:pPr>
      <w:spacing w:before="600"/>
    </w:pPr>
    <w:rPr>
      <w:rFonts w:eastAsia="Times New Roman"/>
      <w:b/>
      <w:spacing w:val="10"/>
      <w:sz w:val="18"/>
    </w:rPr>
  </w:style>
  <w:style w:type="paragraph" w:customStyle="1" w:styleId="BodyCopy">
    <w:name w:val="Body Copy"/>
    <w:basedOn w:val="Normal"/>
    <w:qFormat/>
    <w:rsid w:val="003B21BF"/>
    <w:pPr>
      <w:spacing w:after="200" w:line="264" w:lineRule="auto"/>
    </w:pPr>
    <w:rPr>
      <w:rFonts w:eastAsia="Times New Roman"/>
      <w:sz w:val="18"/>
    </w:rPr>
  </w:style>
  <w:style w:type="paragraph" w:customStyle="1" w:styleId="BulletedList">
    <w:name w:val="Bulleted List"/>
    <w:basedOn w:val="BodyCopy"/>
    <w:qFormat/>
    <w:rsid w:val="003B21BF"/>
    <w:pPr>
      <w:numPr>
        <w:numId w:val="4"/>
      </w:numPr>
      <w:contextualSpacing/>
    </w:pPr>
  </w:style>
  <w:style w:type="paragraph" w:customStyle="1" w:styleId="Greeting">
    <w:name w:val="Greeting"/>
    <w:basedOn w:val="Normal"/>
    <w:qFormat/>
    <w:rsid w:val="003B21BF"/>
    <w:pPr>
      <w:spacing w:before="600" w:after="200"/>
    </w:pPr>
    <w:rPr>
      <w:rFonts w:eastAsia="Times New Roman"/>
      <w:sz w:val="18"/>
    </w:rPr>
  </w:style>
  <w:style w:type="paragraph" w:customStyle="1" w:styleId="RecipeintTitle">
    <w:name w:val="Recipeint Title"/>
    <w:basedOn w:val="Normal"/>
    <w:qFormat/>
    <w:rsid w:val="003B21BF"/>
    <w:rPr>
      <w:rFonts w:eastAsia="Times New Roman"/>
      <w:i/>
      <w:sz w:val="18"/>
    </w:rPr>
  </w:style>
  <w:style w:type="paragraph" w:customStyle="1" w:styleId="DateofLetter">
    <w:name w:val="Date of Letter"/>
    <w:basedOn w:val="Normal"/>
    <w:qFormat/>
    <w:rsid w:val="003B21BF"/>
    <w:pPr>
      <w:spacing w:before="1200"/>
    </w:pPr>
    <w:rPr>
      <w:rFonts w:eastAsia="Times New Roman"/>
      <w:sz w:val="18"/>
    </w:rPr>
  </w:style>
  <w:style w:type="paragraph" w:customStyle="1" w:styleId="Bold">
    <w:name w:val="Bold"/>
    <w:basedOn w:val="BodyCopy"/>
    <w:qFormat/>
    <w:rsid w:val="003B21BF"/>
    <w:pPr>
      <w:spacing w:after="0" w:line="240" w:lineRule="auto"/>
    </w:pPr>
    <w:rPr>
      <w:b/>
      <w:spacing w:val="10"/>
    </w:rPr>
  </w:style>
  <w:style w:type="paragraph" w:styleId="ListParagraph">
    <w:name w:val="List Paragraph"/>
    <w:basedOn w:val="Normal"/>
    <w:uiPriority w:val="34"/>
    <w:qFormat/>
    <w:rsid w:val="008C69D9"/>
    <w:pPr>
      <w:widowControl w:val="0"/>
      <w:ind w:left="720"/>
      <w:contextualSpacing/>
    </w:pPr>
    <w:rPr>
      <w:rFonts w:ascii="Courier New" w:eastAsia="Calibri" w:hAnsi="Courier New"/>
      <w:szCs w:val="20"/>
    </w:rPr>
  </w:style>
  <w:style w:type="paragraph" w:styleId="BodyText">
    <w:name w:val="Body Text"/>
    <w:basedOn w:val="Normal"/>
    <w:link w:val="BodyTextChar"/>
    <w:rsid w:val="008C69D9"/>
    <w:rPr>
      <w:rFonts w:ascii="Times New Roman" w:eastAsia="Calibri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69D9"/>
    <w:rPr>
      <w:rFonts w:ascii="Times New Roman" w:eastAsia="Calibri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36F2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23F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4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4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4476"/>
    <w:rPr>
      <w:rFonts w:eastAsiaTheme="minorEastAs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476"/>
    <w:rPr>
      <w:rFonts w:eastAsiaTheme="minorEastAs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7D07B-6AAA-4C50-BAE2-139B6F057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Rackspace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Destini Lust</dc:creator>
  <cp:lastModifiedBy>Picayune Rancheria</cp:lastModifiedBy>
  <cp:revision>2</cp:revision>
  <cp:lastPrinted>2023-01-10T19:02:00Z</cp:lastPrinted>
  <dcterms:created xsi:type="dcterms:W3CDTF">2023-01-10T19:02:00Z</dcterms:created>
  <dcterms:modified xsi:type="dcterms:W3CDTF">2023-01-10T19:02:00Z</dcterms:modified>
</cp:coreProperties>
</file>